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01698" w:rsidTr="00501698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1698" w:rsidRDefault="005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2 июля 2008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1698" w:rsidRDefault="0050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57-ОЗ</w:t>
            </w:r>
          </w:p>
        </w:tc>
      </w:tr>
    </w:tbl>
    <w:p w:rsidR="00501698" w:rsidRDefault="0050169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ВОРОНЕЖСКАЯ ОБЛАСТЬ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ФИЗИЧЕСКОЙ КУЛЬТУРЕ И СПОРТЕ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ВОРОНЕЖСКОЙ ОБЛАСТИ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  <w:r>
        <w:rPr>
          <w:rFonts w:ascii="Calibri" w:hAnsi="Calibri" w:cs="Calibri"/>
        </w:rPr>
        <w:t xml:space="preserve"> Воронежской областной Думой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24 июня 2008 года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Воронежской области</w:t>
      </w:r>
      <w:proofErr w:type="gramEnd"/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14.11.2008 </w:t>
      </w:r>
      <w:hyperlink r:id="rId5" w:history="1">
        <w:r>
          <w:rPr>
            <w:rFonts w:ascii="Calibri" w:hAnsi="Calibri" w:cs="Calibri"/>
            <w:color w:val="0000FF"/>
          </w:rPr>
          <w:t>N 103-ОЗ</w:t>
        </w:r>
      </w:hyperlink>
      <w:r>
        <w:rPr>
          <w:rFonts w:ascii="Calibri" w:hAnsi="Calibri" w:cs="Calibri"/>
        </w:rPr>
        <w:t xml:space="preserve">, от 30.03.2009 </w:t>
      </w:r>
      <w:hyperlink r:id="rId6" w:history="1">
        <w:r>
          <w:rPr>
            <w:rFonts w:ascii="Calibri" w:hAnsi="Calibri" w:cs="Calibri"/>
            <w:color w:val="0000FF"/>
          </w:rPr>
          <w:t>N 17-ОЗ</w:t>
        </w:r>
      </w:hyperlink>
      <w:r>
        <w:rPr>
          <w:rFonts w:ascii="Calibri" w:hAnsi="Calibri" w:cs="Calibri"/>
        </w:rPr>
        <w:t>,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29.12.2009 </w:t>
      </w:r>
      <w:hyperlink r:id="rId7" w:history="1">
        <w:r>
          <w:rPr>
            <w:rFonts w:ascii="Calibri" w:hAnsi="Calibri" w:cs="Calibri"/>
            <w:color w:val="0000FF"/>
          </w:rPr>
          <w:t>N 195-ОЗ</w:t>
        </w:r>
      </w:hyperlink>
      <w:r>
        <w:rPr>
          <w:rFonts w:ascii="Calibri" w:hAnsi="Calibri" w:cs="Calibri"/>
        </w:rPr>
        <w:t xml:space="preserve">, от 24.01.2011 </w:t>
      </w:r>
      <w:hyperlink r:id="rId8" w:history="1">
        <w:r>
          <w:rPr>
            <w:rFonts w:ascii="Calibri" w:hAnsi="Calibri" w:cs="Calibri"/>
            <w:color w:val="0000FF"/>
          </w:rPr>
          <w:t>N 4-ОЗ</w:t>
        </w:r>
      </w:hyperlink>
      <w:r>
        <w:rPr>
          <w:rFonts w:ascii="Calibri" w:hAnsi="Calibri" w:cs="Calibri"/>
        </w:rPr>
        <w:t>,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06.10.2011 </w:t>
      </w:r>
      <w:hyperlink r:id="rId9" w:history="1">
        <w:r>
          <w:rPr>
            <w:rFonts w:ascii="Calibri" w:hAnsi="Calibri" w:cs="Calibri"/>
            <w:color w:val="0000FF"/>
          </w:rPr>
          <w:t>N 116-ОЗ</w:t>
        </w:r>
      </w:hyperlink>
      <w:r>
        <w:rPr>
          <w:rFonts w:ascii="Calibri" w:hAnsi="Calibri" w:cs="Calibri"/>
        </w:rPr>
        <w:t xml:space="preserve">, от 03.06.2013 </w:t>
      </w:r>
      <w:hyperlink r:id="rId10" w:history="1">
        <w:r>
          <w:rPr>
            <w:rFonts w:ascii="Calibri" w:hAnsi="Calibri" w:cs="Calibri"/>
            <w:color w:val="0000FF"/>
          </w:rPr>
          <w:t>N 78-ОЗ</w:t>
        </w:r>
      </w:hyperlink>
      <w:r>
        <w:rPr>
          <w:rFonts w:ascii="Calibri" w:hAnsi="Calibri" w:cs="Calibri"/>
        </w:rPr>
        <w:t>,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25.12.2013 </w:t>
      </w:r>
      <w:hyperlink r:id="rId11" w:history="1">
        <w:r>
          <w:rPr>
            <w:rFonts w:ascii="Calibri" w:hAnsi="Calibri" w:cs="Calibri"/>
            <w:color w:val="0000FF"/>
          </w:rPr>
          <w:t>N 186-ОЗ</w:t>
        </w:r>
      </w:hyperlink>
      <w:r>
        <w:rPr>
          <w:rFonts w:ascii="Calibri" w:hAnsi="Calibri" w:cs="Calibri"/>
        </w:rPr>
        <w:t>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Воронежской области регулирует правоотношения в сфере физической культуры и спорта на территории Воронежской области.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22"/>
      <w:bookmarkEnd w:id="1"/>
      <w:r>
        <w:rPr>
          <w:rFonts w:ascii="Calibri" w:hAnsi="Calibri" w:cs="Calibri"/>
          <w:b/>
          <w:bCs/>
        </w:rPr>
        <w:t>Глава 1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ОБЩИЕ ПОЛОЖЕНИЯ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26"/>
      <w:bookmarkEnd w:id="2"/>
      <w:r>
        <w:rPr>
          <w:rFonts w:ascii="Calibri" w:hAnsi="Calibri" w:cs="Calibri"/>
        </w:rPr>
        <w:t>Статья 1. Правовая основа регулирования деятельности в сфере физической культуры и спорта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Правовую основу регулирования деятельности в сфере физической культуры и спорта на территории Воронежской области составляют </w:t>
      </w:r>
      <w:hyperlink r:id="rId12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Федерации, Федеральный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 физической культуре и спорте в Российской Федерации", Федеральный </w:t>
      </w:r>
      <w:hyperlink r:id="rId1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другие федеральные законы и иные нормативные правовые акты Российской Федерации, </w:t>
      </w:r>
      <w:hyperlink r:id="rId15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Воронежской области, настоящий Закон Воронежской</w:t>
      </w:r>
      <w:proofErr w:type="gramEnd"/>
      <w:r>
        <w:rPr>
          <w:rFonts w:ascii="Calibri" w:hAnsi="Calibri" w:cs="Calibri"/>
        </w:rPr>
        <w:t xml:space="preserve"> области и иные принимаемые в соответствии с ними нормативные правовые акты Воронежской области.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0"/>
      <w:bookmarkEnd w:id="3"/>
      <w:r>
        <w:rPr>
          <w:rFonts w:ascii="Calibri" w:hAnsi="Calibri" w:cs="Calibri"/>
        </w:rPr>
        <w:t>Статья 2. Основные понятия, используемые в настоящем Законе Воронежской области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целей настоящего Закона Воронежской области используются основные понятия, установленные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физической культуре и спорте в Российской Федерации".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34"/>
      <w:bookmarkEnd w:id="4"/>
      <w:r>
        <w:rPr>
          <w:rFonts w:ascii="Calibri" w:hAnsi="Calibri" w:cs="Calibri"/>
        </w:rPr>
        <w:t>Статья 3. Основные задачи в сфере физической культуры и спорта в Воронежской области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задачами в сфере физической культуры и спорта в Воронежской области являются: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создание условий для развития физической культуры и спорта в Воронежской области;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обеспечение и защита прав граждан на занятия физической культурой и спортом;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установление правовых гарантий функционирования и развития системы физической культуры и спорта в Воронежской области;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содействие развитию всех видов и составных частей спорта, его социальной и образовательной функций;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5) содействие развитию </w:t>
      </w:r>
      <w:proofErr w:type="gramStart"/>
      <w:r>
        <w:rPr>
          <w:rFonts w:ascii="Calibri" w:hAnsi="Calibri" w:cs="Calibri"/>
        </w:rPr>
        <w:t>олимпийского</w:t>
      </w:r>
      <w:proofErr w:type="gramEnd"/>
      <w:r>
        <w:rPr>
          <w:rFonts w:ascii="Calibri" w:hAnsi="Calibri" w:cs="Calibri"/>
        </w:rPr>
        <w:t xml:space="preserve">, параолимпийского и </w:t>
      </w:r>
      <w:proofErr w:type="spellStart"/>
      <w:r>
        <w:rPr>
          <w:rFonts w:ascii="Calibri" w:hAnsi="Calibri" w:cs="Calibri"/>
        </w:rPr>
        <w:t>сурдолимпийского</w:t>
      </w:r>
      <w:proofErr w:type="spellEnd"/>
      <w:r>
        <w:rPr>
          <w:rFonts w:ascii="Calibri" w:hAnsi="Calibri" w:cs="Calibri"/>
        </w:rPr>
        <w:t xml:space="preserve"> движений.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43"/>
      <w:bookmarkEnd w:id="5"/>
      <w:r>
        <w:rPr>
          <w:rFonts w:ascii="Calibri" w:hAnsi="Calibri" w:cs="Calibri"/>
        </w:rPr>
        <w:t>Статья 4. Основные направления развития физической культуры и спорта в Воронежской области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физической культуры и спорта в Воронежской области осуществляется в следующих направлениях: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физическое воспитание личности;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формирование здорового образа жизни;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воспитание патриотизма граждан;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содействие развитию детско-юношеского спорта, школьного спорта, студенческого спорта, массового спорта, спорта высших достижений, профессионального спорта и национальных видов спорта;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03.06.2013 N 78-ОЗ)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участие в развитии военно-прикладных и служебно-прикладных видов спорта;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участие в деятельности по предупреждению и профилактике наркомании и алкоголизма;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совершенствование материально-технической базы.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6" w:name="Par55"/>
      <w:bookmarkEnd w:id="6"/>
      <w:r>
        <w:rPr>
          <w:rFonts w:ascii="Calibri" w:hAnsi="Calibri" w:cs="Calibri"/>
          <w:b/>
          <w:bCs/>
        </w:rPr>
        <w:t>Глава 2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ПОЛНОМОЧИЯ ОРГАНОВ ГОСУДАРСТВЕННОЙ ВЛАСТИ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ВОРОНЕЖСКОЙ ОБЛАСТИ В СФЕРЕ ФИЗИЧЕСКОЙ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КУЛЬТУРЫ И СПОРТА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61"/>
      <w:bookmarkEnd w:id="7"/>
      <w:r>
        <w:rPr>
          <w:rFonts w:ascii="Calibri" w:hAnsi="Calibri" w:cs="Calibri"/>
        </w:rPr>
        <w:t>Статья 5. Полномочия Воронежской областной Думы в сфере физической культуры и спорта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Воронежской областной Думы в сфере физической культуры и спорта относятся: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принятие законов Воронежской области и иных нормативных правовых актов;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утратил силу. - </w:t>
      </w:r>
      <w:hyperlink r:id="rId1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Воронежской области от 30.03.2009 N 17-ОЗ;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осуществление контроля соблюдения и </w:t>
      </w:r>
      <w:proofErr w:type="gramStart"/>
      <w:r>
        <w:rPr>
          <w:rFonts w:ascii="Calibri" w:hAnsi="Calibri" w:cs="Calibri"/>
        </w:rPr>
        <w:t>исполнения</w:t>
      </w:r>
      <w:proofErr w:type="gramEnd"/>
      <w:r>
        <w:rPr>
          <w:rFonts w:ascii="Calibri" w:hAnsi="Calibri" w:cs="Calibri"/>
        </w:rPr>
        <w:t xml:space="preserve"> принятых Воронежской областной Думой законов Воронежской области, постановлений, решений и иных правовых актов в сфере физической культуры и спорта;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29.12.2009 N 195-ОЗ)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учреждение наград Воронежской области;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иные полномочия, установленные федеральным и областным законодательством.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71"/>
      <w:bookmarkEnd w:id="8"/>
      <w:r>
        <w:rPr>
          <w:rFonts w:ascii="Calibri" w:hAnsi="Calibri" w:cs="Calibri"/>
        </w:rPr>
        <w:t>Статья 6. Полномочия правительства Воронежской области в сфере физической культуры и спорта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30.03.2009 N 17-ОЗ)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Воронежской области в сфере физической культуры и спорта в пределах своих полномочий: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30.03.2009 N 17-ОЗ)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участвует в проведении государственной политики в области физической культуры и спорта;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29.12.2009 N 195-ОЗ)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принимает нормативные правовые акты, регулирующие правоотношения в сфере физической культуры и спорта на территории Воронежской области;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определяет уполномоченный орган исполнительной власти Воронежской области в сфере физической культуры и спорта (далее - уполномоченный орган);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утратил силу. - </w:t>
      </w:r>
      <w:hyperlink r:id="rId2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Воронежской области от 30.03.2009 N 17-ОЗ;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утратил силу. - </w:t>
      </w:r>
      <w:hyperlink r:id="rId2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Воронежской области от 06.10.2011 N 116-ОЗ;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принимает решения о создании областных центров спортивной подготовки;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7) осуществляет иные полномочия в соответствии с федеральным и областным законодательством.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85"/>
      <w:bookmarkEnd w:id="9"/>
      <w:r>
        <w:rPr>
          <w:rFonts w:ascii="Calibri" w:hAnsi="Calibri" w:cs="Calibri"/>
        </w:rPr>
        <w:t>Статья 7. Полномочия уполномоченного органа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уполномоченного органа в соответствии с действующим законодательством относятся: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участие в реализации государственной политики в сфере развития физической культуры и спорта;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принятие в пределах своих полномочий правовых актов в сфере физической культуры и спорта;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разработка и реализация государственных программ Воронежской области, предусматривающих мероприятия по развитию физической культуры и спорта;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25.12.2013 N 186-ОЗ)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организация и проведение областных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мероприятий, а именно: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установление порядка проведения областных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Воронежской области;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утверждение и реализация календарных планов официальных физкультурных мероприятий и спортивных мероприятий Воронежской области;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содействие обеспечению общественного порядка и общественной безопасности при проведении официальных физкультурных мероприятий и спортивных мероприятий на территории Воронежской области;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информационное обеспечение областных и межмуниципальных официальных физкультурных мероприятий и спортивных мероприятий;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установление порядка утверждения положений (регламентов) об областных официальных физкультурных мероприятиях и спортивных соревнованиях, а также требований к их содержанию;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"д"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29.12.2009 N 195-ОЗ)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утверждение порядка формирования и обеспечение спортивных сборных команд Воронежской области, а именно: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наделение статусом "Спортивная сборная команда Воронежской области" коллективов по различным видам спорта, включенным во Всероссийский реестр видов спорта;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материально-техническое обеспечение, в том числе обеспечение спортивной экипировкой, финансовое, научно-методическое, медико-биологическое, медицинское и антидопинговое обеспечение спортивных сборных команд Воронежской области;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обеспечение подготовки спортивного резерва для спортивных сборных команд Воронежской области;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организация развития национальных видов спорта, в том числе установление порядка проведения спортивных мероприятий по национальным видам спорта, развивающимся в Воронежской области;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присвоение спортивных разрядов и квалификационных категорий спортивных судей в порядке, установленном федеральным законодательством;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реализация мер по развитию физической культуры и спорта инвалидов, лиц с ограниченными возможностями здоровья, адаптивной физической культуры и адаптивного спорта в Воронежской области;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организация профессиональной подготовки, переподготовки и повышения квалификации специалистов в области физической культуры и спорта;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обеспечение деятельности областных центров спортивной подготовки;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10.1) осуществление контроля за соблюдением организациями, созданными Воронежской областью и осуществляющими спортивную подготовку, а также организациями, находящимися на территории Воронежской области, созданными без участия Российской Федерации, Воронежской </w:t>
      </w:r>
      <w:r>
        <w:rPr>
          <w:rFonts w:ascii="Calibri" w:hAnsi="Calibri" w:cs="Calibri"/>
        </w:rPr>
        <w:lastRenderedPageBreak/>
        <w:t>области, муниципальных образований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  <w:proofErr w:type="gramEnd"/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10.1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03.06.2013 N 78-ОЗ)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государственная аккредитация спортивных федераций Воронежской области;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участие в подготовке спортивного резерва для спортивных сборных команд Российской Федерации;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участие в организации и проведении межрегиональных, всероссийских и международных спортивных соревнований и тренировочных мероприятий спортивных сборных команд Российской Федерации, проводимых на территории Воронежской области;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03.06.2013 N 78-ОЗ)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оказание содействия развитию детско-юношеского спорта, школьного спорта, студенческого спорта, массового спорта, спорта высших достижений и профессионального спорта;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03.06.2013 N 78-ОЗ)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оказание содействия субъектам физической культуры и спорта, осуществляющим свою деятельность на территории Воронежской области, исходя из средств, предусмотренных законом Воронежской области об областном бюджете;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15 в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29.12.2009 N 195-ОЗ)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учреждение премий и иных форм поощрения в сфере физической культуры и спорта Воронежской области;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16 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06.10.2011 N 116-ОЗ)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участие в осуществлении пропаганды физической культуры, спорта и здорового образа жизни;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06.10.2011 N 116-ОЗ)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18) осуществление иных полномочий, установленных федеральным и областным законодательством.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06.10.2011 N 116-ОЗ)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0" w:name="Par125"/>
      <w:bookmarkEnd w:id="10"/>
      <w:r>
        <w:rPr>
          <w:rFonts w:ascii="Calibri" w:hAnsi="Calibri" w:cs="Calibri"/>
          <w:b/>
          <w:bCs/>
        </w:rPr>
        <w:t>Глава 3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ОСНОВЫ ОРГАНИЗАЦИИ ДЕЯТЕЛЬНОСТИ В СФЕРЕ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ФИЗИЧЕСКОЙ КУЛЬТУРЫ И СПОРТА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ВОРОНЕЖСКОЙ ОБЛАСТИ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31"/>
      <w:bookmarkEnd w:id="11"/>
      <w:r>
        <w:rPr>
          <w:rFonts w:ascii="Calibri" w:hAnsi="Calibri" w:cs="Calibri"/>
        </w:rPr>
        <w:t xml:space="preserve">Статья 8. Утратила силу. - </w:t>
      </w:r>
      <w:hyperlink r:id="rId3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Воронежской области от 30.03.2009 N 17-ОЗ.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33"/>
      <w:bookmarkEnd w:id="12"/>
      <w:r>
        <w:rPr>
          <w:rFonts w:ascii="Calibri" w:hAnsi="Calibri" w:cs="Calibri"/>
        </w:rPr>
        <w:t>Статья 8.1. Календарный план официальных физкультурных мероприятий и спортивных мероприятий Воронежской области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29.12.2009 N 195-ОЗ)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Календарный план официальных физкультурных мероприятий и спортивных мероприятий Воронежской области является документом, определяющим перечень: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официальных физкультурных мероприятий и спортивных мероприятий Воронежской области, в том числе межмуниципальных официальных физкультурных мероприятий и спортивных мероприятий;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межрегиональных, всероссийских и международных физкультурных мероприятий и спортивных мероприятий, проводимых на территории Воронежской области;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официальных физкультурных мероприятий и спортивных мероприятий в целях подготовки спортивных сборных команд Воронежской области, а также спортсменов Воронежской области, в том числе в составе сборных команд Российской Федерации по видам спорта, и обеспечения их участия в межрегиональных, всероссийских и международных физкультурных мероприятиях и спортивных мероприятиях.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Календарный план официальных физкультурных мероприятий и спортивных мероприятий Воронежской области разрабатывается и утверждается уполномоченным органом сроком на один </w:t>
      </w:r>
      <w:r>
        <w:rPr>
          <w:rFonts w:ascii="Calibri" w:hAnsi="Calibri" w:cs="Calibri"/>
        </w:rPr>
        <w:lastRenderedPageBreak/>
        <w:t>календарный год.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Календарный план официальных физкультурных мероприятий и спортивных мероприятий Воронежской области утверждается до начала соответствующего календарного года.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финансирования за счет средств областного бюджета и нормы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Воронежской области, устанавливаются уполномоченным органом.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 введена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24.01.2011 N 4-ОЗ)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46"/>
      <w:bookmarkEnd w:id="13"/>
      <w:r>
        <w:rPr>
          <w:rFonts w:ascii="Calibri" w:hAnsi="Calibri" w:cs="Calibri"/>
        </w:rPr>
        <w:t>Статья 9. Спортивные сборные команды Воронежской области по различным видам спорта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Спортивные сборные команды Воронежской области - формируемые областными центрами спортивной подготовки коллективы спортсменов, относящихся к различным возрастным группам, тренеров, ученых, специалистов в области физической культуры и спорта для подготовки к международным, всероссийским и межрегиональным спортивным соревнованиям и участия в них от имени Воронежской области.</w:t>
      </w:r>
      <w:proofErr w:type="gramEnd"/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Материально-техническое обеспечение, в том числе обеспечение спортивной экипировкой, научно-методическое, медико-биологическое, медицинское, антидопинговое обеспечение спортивных сборных команд Воронежской области осуществляется за счет средств областного бюджета.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51"/>
      <w:bookmarkEnd w:id="14"/>
      <w:r>
        <w:rPr>
          <w:rFonts w:ascii="Calibri" w:hAnsi="Calibri" w:cs="Calibri"/>
        </w:rPr>
        <w:t>Статья 10. Формирование спортивных сборных команд Воронежской области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Общие принципы и критерии формирования списков кандидатов в спортивные сборные команды Воронежской области, порядок утверждения этих списков, а также порядок формирования спортивных сборных команд Воронежской области устанавливаются нормативным правовым актом уполномоченного органа.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Списки кандидатов в спортивные сборные команды Воронежской области по видам спорта ежегодно формируются областными центрами спортивной подготовки.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Спортивные сборные команды Воронежской области формируются областными центрами спортивной подготовки из числа лиц, включенных в соответствующий список кандидатов в спортивные сборные команды Воронежской области по видам спорта.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Спортивные сборные команды Воронежской области могут состоять из основного и резервного составов.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Перечень специалистов в области физической культуры и спорта, входящих в составы спортивных сборных команд Воронежской области по соответствующим видам спорта, утверждается уполномоченным органом с учетом мнений областных центров спортивной подготовки.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59"/>
      <w:bookmarkEnd w:id="15"/>
      <w:r>
        <w:rPr>
          <w:rFonts w:ascii="Calibri" w:hAnsi="Calibri" w:cs="Calibri"/>
        </w:rPr>
        <w:t>Статья 11. Физкультурно-спортивные организации Воронежской области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Создание и деятельность физкультурно-спортивных организаций Воронежской области осуществляется в соответствии с законодательством Российской Федерации.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 физкультурно-спортивным организациям Воронежской области относятся: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областные центры спортивной подготовки;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спортивные федерации Воронежской области;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иные физкультурно-спортивные организации Воронежской области в соответствии с действующим законодательством.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67"/>
      <w:bookmarkEnd w:id="16"/>
      <w:r>
        <w:rPr>
          <w:rFonts w:ascii="Calibri" w:hAnsi="Calibri" w:cs="Calibri"/>
        </w:rPr>
        <w:t>Статья 12. Областные центры спортивной подготовки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Областные центры спортивной подготовки являются физкультурно-спортивными организациями, осуществляющими тренировочный процесс, подготовку спортивного резерва и подготовку спортсменов высокого класса в Воронежской области.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03.06.2013 N 78-ОЗ)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Областные центры спортивной подготовки создаются на основании решений правительства Воронежской области с учетом мнений общероссийских спортивных федераций по соответствующим видам спорта по предложению уполномоченного органа.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30.03.2009 N 17-ОЗ)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74"/>
      <w:bookmarkEnd w:id="17"/>
      <w:r>
        <w:rPr>
          <w:rFonts w:ascii="Calibri" w:hAnsi="Calibri" w:cs="Calibri"/>
        </w:rPr>
        <w:t>Статья 13. Спортивные федерации Воронежской области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Спортивная федерация Воронежской области создается и действует в целях развития одного или нескольких видов спорта на территории Воронежской области, их пропаганды, организации, проведения спортивных мероприятий и подготовки спортсменов - членов спортивных сборных команд Воронежской области.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 в ред.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03.06.2013 N 78-ОЗ)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Создание, деятельность, реорганизация и ликвидация спортивных федераций Воронежской области осуществляются в соответствии с федеральным законодательством.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 одному виду спорта на территории Воронежской области уполномоченный орган обязан аккредитовать только одну спортивную федерацию Воронежской области. </w:t>
      </w:r>
      <w:proofErr w:type="gramStart"/>
      <w:r>
        <w:rPr>
          <w:rFonts w:ascii="Calibri" w:hAnsi="Calibri" w:cs="Calibri"/>
        </w:rPr>
        <w:t>При наличии общероссийской спортивной федерации по соответствующим виду или видам спорта общественная организация Воронежской области, аккредитованная в качестве спортивной федерации Воронежской области по этим же видам спорта, должна быть членом такой общероссийской спортивной федерации.</w:t>
      </w:r>
      <w:proofErr w:type="gramEnd"/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Государственная аккредитация осуществляется уполномоченным органом государственной власти Воронежской области в соответствии с Федеральным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физической культуре и спорте в Российской Федерации".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03.06.2013 N 78-ОЗ)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Документ о государственной аккредитации, подтверждающий наличие статуса спортивной федерации Воронежской области, выдается региональной общественной организации или структурному подразделению (региональному отделению) общероссийской спортивной федерации уполномоченным органом.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 введена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03.06.2013 N 78-ОЗ)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Уполномоченный орган приостанавливает, возобновляет и прекращает действие государственной аккредитации спортивной федерации Воронежской области в случаях и порядке, установленных федеральным законодательством.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5 введена </w:t>
      </w:r>
      <w:hyperlink r:id="rId4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03.06.2013 N 78-ОЗ)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Спортивные федерации Воронежской области осуществляют права и исполняют обязанности, установленные федеральным и областным законодательством.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6 введена </w:t>
      </w:r>
      <w:hyperlink r:id="rId4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03.06.2013 N 78-ОЗ)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целях </w:t>
      </w:r>
      <w:proofErr w:type="gramStart"/>
      <w:r>
        <w:rPr>
          <w:rFonts w:ascii="Calibri" w:hAnsi="Calibri" w:cs="Calibri"/>
        </w:rPr>
        <w:t>контроля</w:t>
      </w:r>
      <w:proofErr w:type="gramEnd"/>
      <w:r>
        <w:rPr>
          <w:rFonts w:ascii="Calibri" w:hAnsi="Calibri" w:cs="Calibri"/>
        </w:rPr>
        <w:t xml:space="preserve"> за выполнением установленных законодательством Российской Федерации требований к спортивным федерациям Воронежской области уполномоченный орган в соответствии с Федеральным </w:t>
      </w:r>
      <w:hyperlink r:id="rId4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физической культуре и спорте в Российской Федерации" может направлять своих представителей на спортивные мероприятия, проводимые спортивной федерацией Воронежской области, и на заседания ее руководящих органов.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7 введена </w:t>
      </w:r>
      <w:hyperlink r:id="rId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03.06.2013 N 78-ОЗ)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191"/>
      <w:bookmarkEnd w:id="18"/>
      <w:r>
        <w:rPr>
          <w:rFonts w:ascii="Calibri" w:hAnsi="Calibri" w:cs="Calibri"/>
        </w:rPr>
        <w:t>Статья 14. Спортивные клубы на территории Воронежской области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Спортивные клубы на территории Воронежской области осуществляют тренировочную, соревновательную, физкультурную и воспитательную деятельность.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03.06.2013 N 78-ОЗ)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Создание и деятельность спортивных клубов на территории Воронежской области осуществляются в соответствии с федеральным законодательством.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Спортивные клубы осуществляют свою деятельность за счет собственных средств и иных не запрещенных законодательством Российской Федерации источников.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Исполнительные органы государственной власти Воронежской области в пределах своих </w:t>
      </w:r>
      <w:r>
        <w:rPr>
          <w:rFonts w:ascii="Calibri" w:hAnsi="Calibri" w:cs="Calibri"/>
        </w:rPr>
        <w:lastRenderedPageBreak/>
        <w:t>полномочий могут оказывать спортивным клубам, осуществляющим свою деятельность на территории Воронежской области, содействие посредством: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строительства, реконструкции, ремонта спортивных сооружений и иных объектов спорта;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обеспечения спортивным инвентарем и оборудованием;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оказания иной поддержки в порядке и случаях, предусмотренных федеральным и областным законодательством.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Правовое положение школьных спортивных клубов и студенческих спортивных клубов, порядок их деятельности определяются в соответствии со </w:t>
      </w:r>
      <w:hyperlink r:id="rId48" w:history="1">
        <w:r>
          <w:rPr>
            <w:rFonts w:ascii="Calibri" w:hAnsi="Calibri" w:cs="Calibri"/>
            <w:color w:val="0000FF"/>
          </w:rPr>
          <w:t>статьей 28</w:t>
        </w:r>
      </w:hyperlink>
      <w:r>
        <w:rPr>
          <w:rFonts w:ascii="Calibri" w:hAnsi="Calibri" w:cs="Calibri"/>
        </w:rPr>
        <w:t xml:space="preserve"> Федерального закона от 4 декабря 2007 года N 329-ФЗ "О физической культуре и спорте в Российской Федерации".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5 введена </w:t>
      </w:r>
      <w:hyperlink r:id="rId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03.06.2013 N 78-ОЗ)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204"/>
      <w:bookmarkEnd w:id="19"/>
      <w:r>
        <w:rPr>
          <w:rFonts w:ascii="Calibri" w:hAnsi="Calibri" w:cs="Calibri"/>
        </w:rPr>
        <w:t xml:space="preserve">Статья 15. </w:t>
      </w:r>
      <w:proofErr w:type="gramStart"/>
      <w:r>
        <w:rPr>
          <w:rFonts w:ascii="Calibri" w:hAnsi="Calibri" w:cs="Calibri"/>
        </w:rPr>
        <w:t>Исключена</w:t>
      </w:r>
      <w:proofErr w:type="gramEnd"/>
      <w:r>
        <w:rPr>
          <w:rFonts w:ascii="Calibri" w:hAnsi="Calibri" w:cs="Calibri"/>
        </w:rPr>
        <w:t xml:space="preserve"> с 1 января 2009 года. - </w:t>
      </w:r>
      <w:hyperlink r:id="rId5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Воронежской области от 14.11.2008 N 103-ОЗ.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206"/>
      <w:bookmarkEnd w:id="20"/>
      <w:r>
        <w:rPr>
          <w:rFonts w:ascii="Calibri" w:hAnsi="Calibri" w:cs="Calibri"/>
        </w:rPr>
        <w:t>Статья 15.1. Финансирование развития физической культуры и спорта в Воронежской области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5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29.12.2009 N 195-ОЗ)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Финансирование развития физической культуры и спорта в Воронежской области осуществляется за счет средств областного бюджета в соответствии с законом Воронежской области об областном бюджете, а также может осуществляться из иных не запрещенных законодательством Российской Федерации источников.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1" w:name="Par212"/>
      <w:bookmarkEnd w:id="21"/>
      <w:r>
        <w:rPr>
          <w:rFonts w:ascii="Calibri" w:hAnsi="Calibri" w:cs="Calibri"/>
          <w:b/>
          <w:bCs/>
        </w:rPr>
        <w:t>Глава 4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ЗАКЛЮЧИТЕЛЬНЫЕ ПОЛОЖЕНИЯ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216"/>
      <w:bookmarkEnd w:id="22"/>
      <w:r>
        <w:rPr>
          <w:rFonts w:ascii="Calibri" w:hAnsi="Calibri" w:cs="Calibri"/>
        </w:rPr>
        <w:t>Статья 16. Заключительные положения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218"/>
      <w:bookmarkEnd w:id="23"/>
      <w:r>
        <w:rPr>
          <w:rFonts w:ascii="Calibri" w:hAnsi="Calibri" w:cs="Calibri"/>
        </w:rPr>
        <w:t>1. До 31 декабря 2008 года заслуженным мастерам спорта России и заслуженным мастерам спорта СССР, окончившим спортивную деятельность и постоянно проживающим на территории Воронежской области, предоставляется ежемесячная денежная выплата в размере одной тысячи рублей.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Финансирование дополнительного материального обеспечения лицам, указанным в </w:t>
      </w:r>
      <w:hyperlink w:anchor="Par218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осуществляется за счет средств областного бюджета в соответствии с законом Воронежской области об областном бюджете.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4" w:name="Par221"/>
      <w:bookmarkEnd w:id="24"/>
      <w:r>
        <w:rPr>
          <w:rFonts w:ascii="Calibri" w:hAnsi="Calibri" w:cs="Calibri"/>
        </w:rPr>
        <w:t>Статья 17. Порядок вступления в силу настоящего Закона Воронежской области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Воронежской области вступает в силу по истечении 10 дней со дня его официального опубликования.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14.11.2008 N 103-ОЗ)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Исключена</w:t>
      </w:r>
      <w:proofErr w:type="gramEnd"/>
      <w:r>
        <w:rPr>
          <w:rFonts w:ascii="Calibri" w:hAnsi="Calibri" w:cs="Calibri"/>
        </w:rPr>
        <w:t xml:space="preserve"> с 1 января 2009 года. - </w:t>
      </w:r>
      <w:hyperlink r:id="rId5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Воронежской области от 14.11.2008 N 103-ОЗ.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5" w:name="Par227"/>
      <w:bookmarkEnd w:id="25"/>
      <w:r>
        <w:rPr>
          <w:rFonts w:ascii="Calibri" w:hAnsi="Calibri" w:cs="Calibri"/>
        </w:rPr>
        <w:t xml:space="preserve">Статья 18. Признание </w:t>
      </w:r>
      <w:proofErr w:type="gramStart"/>
      <w:r>
        <w:rPr>
          <w:rFonts w:ascii="Calibri" w:hAnsi="Calibri" w:cs="Calibri"/>
        </w:rPr>
        <w:t>утратившими</w:t>
      </w:r>
      <w:proofErr w:type="gramEnd"/>
      <w:r>
        <w:rPr>
          <w:rFonts w:ascii="Calibri" w:hAnsi="Calibri" w:cs="Calibri"/>
        </w:rPr>
        <w:t xml:space="preserve"> силу отдельных законодательных актов Воронежской области, регулирующих отношения в сфере физической культуры и спорта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дня вступления в силу настоящего Закона Воронежской области признать утратившими силу: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5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Воронежской области от 11 марта 1996 года N 49-з "О физической культуре, спорте и туризме" ("Коммуна", 1996, 21 марта);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5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Воронежской области от 25 февраля 1997 года N 82-з "О внесении дополнения в Закон Воронежской области "О физической культуре, спорте и туризме" ("Коммуна", 1997, 4 </w:t>
      </w:r>
      <w:r>
        <w:rPr>
          <w:rFonts w:ascii="Calibri" w:hAnsi="Calibri" w:cs="Calibri"/>
        </w:rPr>
        <w:lastRenderedPageBreak/>
        <w:t>марта);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56" w:history="1">
        <w:r>
          <w:rPr>
            <w:rFonts w:ascii="Calibri" w:hAnsi="Calibri" w:cs="Calibri"/>
            <w:color w:val="0000FF"/>
          </w:rPr>
          <w:t>статью 3</w:t>
        </w:r>
      </w:hyperlink>
      <w:r>
        <w:rPr>
          <w:rFonts w:ascii="Calibri" w:hAnsi="Calibri" w:cs="Calibri"/>
        </w:rPr>
        <w:t xml:space="preserve"> Закона Воронежской области от 9 октября 2007 года N 108-ОЗ "О внесении изменений в отдельные законодательные акты Воронежской области по вопросу о гражданах с ограниченными возможностями здоровья" ("Коммуна", 2007, 16 октября).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Воронежской области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В.Г.КУЛАКОВ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Воронеж,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02.07.2008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57-ОЗ</w:t>
      </w: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1698" w:rsidRDefault="0050169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86D77" w:rsidRDefault="00501698"/>
    <w:sectPr w:rsidR="00486D77" w:rsidSect="0094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98"/>
    <w:rsid w:val="00404433"/>
    <w:rsid w:val="00501698"/>
    <w:rsid w:val="0078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4E1B86F00EBB543E63E14F9F9A45B94998BF0929E96CA54BE9E50AF8DC09E303C43944E11E9F23qBO1I" TargetMode="External"/><Relationship Id="rId18" Type="http://schemas.openxmlformats.org/officeDocument/2006/relationships/hyperlink" Target="consultantplus://offline/ref=564E1B86F00EBB543E63FF4289F61ABC4994E2002CEC64F711B6BE57AFD503B4448B6006A5139F22B8378Aq5O6I" TargetMode="External"/><Relationship Id="rId26" Type="http://schemas.openxmlformats.org/officeDocument/2006/relationships/hyperlink" Target="consultantplus://offline/ref=564E1B86F00EBB543E63FF4289F61ABC4994E2002CEF61F21FB6BE57AFD503B4448B6006A5139F22B8378Bq5OBI" TargetMode="External"/><Relationship Id="rId39" Type="http://schemas.openxmlformats.org/officeDocument/2006/relationships/hyperlink" Target="consultantplus://offline/ref=564E1B86F00EBB543E63FF4289F61ABC4994E2002AE866F71EB6BE57AFD503B4448B6006A5139F22B8378Bq5O8I" TargetMode="External"/><Relationship Id="rId21" Type="http://schemas.openxmlformats.org/officeDocument/2006/relationships/hyperlink" Target="consultantplus://offline/ref=564E1B86F00EBB543E63FF4289F61ABC4994E2002CEC64F711B6BE57AFD503B4448B6006A5139F22B8378Bq5ODI" TargetMode="External"/><Relationship Id="rId34" Type="http://schemas.openxmlformats.org/officeDocument/2006/relationships/hyperlink" Target="consultantplus://offline/ref=564E1B86F00EBB543E63FF4289F61ABC4994E2002CEC64F711B6BE57AFD503B4448B6006A5139F22B8378Bq5OBI" TargetMode="External"/><Relationship Id="rId42" Type="http://schemas.openxmlformats.org/officeDocument/2006/relationships/hyperlink" Target="consultantplus://offline/ref=564E1B86F00EBB543E63FF4289F61ABC4994E2002AE866F71EB6BE57AFD503B4448B6006A5139F22B83788q5ODI" TargetMode="External"/><Relationship Id="rId47" Type="http://schemas.openxmlformats.org/officeDocument/2006/relationships/hyperlink" Target="consultantplus://offline/ref=AC117206918153B1FAB61203418D2B4CF3F7D5E6501EDA797350AAA60D2129A276113F2BE326E26FDB3A70rDOAI" TargetMode="External"/><Relationship Id="rId50" Type="http://schemas.openxmlformats.org/officeDocument/2006/relationships/hyperlink" Target="consultantplus://offline/ref=AC117206918153B1FAB61203418D2B4CF3F7D5E65318D97F7B50AAA60D2129A276113F2BE326E26FDB3F72rDO2I" TargetMode="External"/><Relationship Id="rId55" Type="http://schemas.openxmlformats.org/officeDocument/2006/relationships/hyperlink" Target="consultantplus://offline/ref=AC117206918153B1FAB61203418D2B4CF3F7D5E6571FDC7E710DA0AE542D2BrAO5I" TargetMode="External"/><Relationship Id="rId7" Type="http://schemas.openxmlformats.org/officeDocument/2006/relationships/hyperlink" Target="consultantplus://offline/ref=564E1B86F00EBB543E63FF4289F61ABC4994E2002CEF61F21FB6BE57AFD503B4448B6006A5139F22B8378Aq5O7I" TargetMode="External"/><Relationship Id="rId12" Type="http://schemas.openxmlformats.org/officeDocument/2006/relationships/hyperlink" Target="consultantplus://offline/ref=564E1B86F00EBB543E63E14F9F9A45B94A97BB0824BA3BA71ABCEBq0OFI" TargetMode="External"/><Relationship Id="rId17" Type="http://schemas.openxmlformats.org/officeDocument/2006/relationships/hyperlink" Target="consultantplus://offline/ref=564E1B86F00EBB543E63FF4289F61ABC4994E2002AE866F71EB6BE57AFD503B4448B6006A5139F22B8378Aq5O6I" TargetMode="External"/><Relationship Id="rId25" Type="http://schemas.openxmlformats.org/officeDocument/2006/relationships/hyperlink" Target="consultantplus://offline/ref=564E1B86F00EBB543E63FF4289F61ABC4994E2002AEB64F71EB6BE57AFD503B4448B6006A5139F22B8368Cq5OCI" TargetMode="External"/><Relationship Id="rId33" Type="http://schemas.openxmlformats.org/officeDocument/2006/relationships/hyperlink" Target="consultantplus://offline/ref=564E1B86F00EBB543E63FF4289F61ABC4994E2002BEF64F217B6BE57AFD503B4448B6006A5139F22B8378Bq5OAI" TargetMode="External"/><Relationship Id="rId38" Type="http://schemas.openxmlformats.org/officeDocument/2006/relationships/hyperlink" Target="consultantplus://offline/ref=564E1B86F00EBB543E63FF4289F61ABC4994E2002CEC64F711B6BE57AFD503B4448B6006A5139F22B8378Bq5OAI" TargetMode="External"/><Relationship Id="rId46" Type="http://schemas.openxmlformats.org/officeDocument/2006/relationships/hyperlink" Target="consultantplus://offline/ref=AC117206918153B1FAB61203418D2B4CF3F7D5E6501EDA797350AAA60D2129A276113F2BE326E26FDB3A70rDO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64E1B86F00EBB543E63E14F9F9A45B94998BF0929E96CA54BE9E50AF8DC09E303C43944E11E9E23qBO9I" TargetMode="External"/><Relationship Id="rId20" Type="http://schemas.openxmlformats.org/officeDocument/2006/relationships/hyperlink" Target="consultantplus://offline/ref=564E1B86F00EBB543E63FF4289F61ABC4994E2002CEC64F711B6BE57AFD503B4448B6006A5139F22B8378Bq5OEI" TargetMode="External"/><Relationship Id="rId29" Type="http://schemas.openxmlformats.org/officeDocument/2006/relationships/hyperlink" Target="consultantplus://offline/ref=564E1B86F00EBB543E63FF4289F61ABC4994E2002AE866F71EB6BE57AFD503B4448B6006A5139F22B8378Bq5OBI" TargetMode="External"/><Relationship Id="rId41" Type="http://schemas.openxmlformats.org/officeDocument/2006/relationships/hyperlink" Target="consultantplus://offline/ref=564E1B86F00EBB543E63FF4289F61ABC4994E2002AE866F71EB6BE57AFD503B4448B6006A5139F22B8378Bq5O6I" TargetMode="External"/><Relationship Id="rId54" Type="http://schemas.openxmlformats.org/officeDocument/2006/relationships/hyperlink" Target="consultantplus://offline/ref=AC117206918153B1FAB61203418D2B4CF3F7D5E65719D87D7850AAA60D2129A2r7O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4E1B86F00EBB543E63FF4289F61ABC4994E2002CEC64F711B6BE57AFD503B4448B6006A5139F22B8378Aq5O7I" TargetMode="External"/><Relationship Id="rId11" Type="http://schemas.openxmlformats.org/officeDocument/2006/relationships/hyperlink" Target="consultantplus://offline/ref=564E1B86F00EBB543E63FF4289F61ABC4994E2002AEB64F71EB6BE57AFD503B4448B6006A5139F22B8368Cq5OCI" TargetMode="External"/><Relationship Id="rId24" Type="http://schemas.openxmlformats.org/officeDocument/2006/relationships/hyperlink" Target="consultantplus://offline/ref=564E1B86F00EBB543E63FF4289F61ABC4994E2002BEF64F217B6BE57AFD503B4448B6006A5139F22B8378Aq5O6I" TargetMode="External"/><Relationship Id="rId32" Type="http://schemas.openxmlformats.org/officeDocument/2006/relationships/hyperlink" Target="consultantplus://offline/ref=564E1B86F00EBB543E63FF4289F61ABC4994E2002BEF64F217B6BE57AFD503B4448B6006A5139F22B8378Bq5OCI" TargetMode="External"/><Relationship Id="rId37" Type="http://schemas.openxmlformats.org/officeDocument/2006/relationships/hyperlink" Target="consultantplus://offline/ref=564E1B86F00EBB543E63FF4289F61ABC4994E2002AE866F71EB6BE57AFD503B4448B6006A5139F22B8378Bq5OAI" TargetMode="External"/><Relationship Id="rId40" Type="http://schemas.openxmlformats.org/officeDocument/2006/relationships/hyperlink" Target="consultantplus://offline/ref=564E1B86F00EBB543E63E14F9F9A45B94998BF0929E96CA54BE9E50AF8qDOCI" TargetMode="External"/><Relationship Id="rId45" Type="http://schemas.openxmlformats.org/officeDocument/2006/relationships/hyperlink" Target="consultantplus://offline/ref=AC117206918153B1FAB60C0E57E17449F3FB88EF531FD02B260FF1FB5Ar2O8I" TargetMode="External"/><Relationship Id="rId53" Type="http://schemas.openxmlformats.org/officeDocument/2006/relationships/hyperlink" Target="consultantplus://offline/ref=AC117206918153B1FAB61203418D2B4CF3F7D5E65318D97F7B50AAA60D2129A276113F2BE326E26FDB3F72rDO1I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564E1B86F00EBB543E63FF4289F61ABC4994E20029EE65F116B6BE57AFD503B4448B6006A5139F22B83383q5O6I" TargetMode="External"/><Relationship Id="rId15" Type="http://schemas.openxmlformats.org/officeDocument/2006/relationships/hyperlink" Target="consultantplus://offline/ref=564E1B86F00EBB543E63FF4289F61ABC4994E20029EE66F31EB6BE57AFD503B4q4O4I" TargetMode="External"/><Relationship Id="rId23" Type="http://schemas.openxmlformats.org/officeDocument/2006/relationships/hyperlink" Target="consultantplus://offline/ref=564E1B86F00EBB543E63FF4289F61ABC4994E2002CEC64F711B6BE57AFD503B4448B6006A5139F22B8378Bq5OCI" TargetMode="External"/><Relationship Id="rId28" Type="http://schemas.openxmlformats.org/officeDocument/2006/relationships/hyperlink" Target="consultantplus://offline/ref=564E1B86F00EBB543E63FF4289F61ABC4994E2002AE866F71EB6BE57AFD503B4448B6006A5139F22B8378Bq5OCI" TargetMode="External"/><Relationship Id="rId36" Type="http://schemas.openxmlformats.org/officeDocument/2006/relationships/hyperlink" Target="consultantplus://offline/ref=564E1B86F00EBB543E63FF4289F61ABC4994E2002CE564F210B6BE57AFD503B4448B6006A5139F22B8378Aq5O7I" TargetMode="External"/><Relationship Id="rId49" Type="http://schemas.openxmlformats.org/officeDocument/2006/relationships/hyperlink" Target="consultantplus://offline/ref=AC117206918153B1FAB61203418D2B4CF3F7D5E6501EDA797350AAA60D2129A276113F2BE326E26FDB3A70rDOBI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564E1B86F00EBB543E63FF4289F61ABC4994E2002AE866F71EB6BE57AFD503B4448B6006A5139F22B8378Aq5O7I" TargetMode="External"/><Relationship Id="rId19" Type="http://schemas.openxmlformats.org/officeDocument/2006/relationships/hyperlink" Target="consultantplus://offline/ref=564E1B86F00EBB543E63FF4289F61ABC4994E2002CEF61F21FB6BE57AFD503B4448B6006A5139F22B8378Aq5O6I" TargetMode="External"/><Relationship Id="rId31" Type="http://schemas.openxmlformats.org/officeDocument/2006/relationships/hyperlink" Target="consultantplus://offline/ref=564E1B86F00EBB543E63FF4289F61ABC4994E2002BEF64F217B6BE57AFD503B4448B6006A5139F22B8378Bq5OEI" TargetMode="External"/><Relationship Id="rId44" Type="http://schemas.openxmlformats.org/officeDocument/2006/relationships/hyperlink" Target="consultantplus://offline/ref=AC117206918153B1FAB61203418D2B4CF3F7D5E6501EDA797350AAA60D2129A276113F2BE326E26FDB3A70rDO7I" TargetMode="External"/><Relationship Id="rId52" Type="http://schemas.openxmlformats.org/officeDocument/2006/relationships/hyperlink" Target="consultantplus://offline/ref=AC117206918153B1FAB61203418D2B4CF3F7D5E65318D97F7B50AAA60D2129A276113F2BE326E26FDB3F72rDO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4E1B86F00EBB543E63FF4289F61ABC4994E2002BEF64F217B6BE57AFD503B4448B6006A5139F22B8378Aq5O7I" TargetMode="External"/><Relationship Id="rId14" Type="http://schemas.openxmlformats.org/officeDocument/2006/relationships/hyperlink" Target="consultantplus://offline/ref=564E1B86F00EBB543E63E14F9F9A45B94998BC082EEF6CA54BE9E50AF8qDOCI" TargetMode="External"/><Relationship Id="rId22" Type="http://schemas.openxmlformats.org/officeDocument/2006/relationships/hyperlink" Target="consultantplus://offline/ref=564E1B86F00EBB543E63FF4289F61ABC4994E2002CEF61F21FB6BE57AFD503B4448B6006A5139F22B8378Bq5OEI" TargetMode="External"/><Relationship Id="rId27" Type="http://schemas.openxmlformats.org/officeDocument/2006/relationships/hyperlink" Target="consultantplus://offline/ref=564E1B86F00EBB543E63FF4289F61ABC4994E2002AE866F71EB6BE57AFD503B4448B6006A5139F22B8378Bq5OEI" TargetMode="External"/><Relationship Id="rId30" Type="http://schemas.openxmlformats.org/officeDocument/2006/relationships/hyperlink" Target="consultantplus://offline/ref=564E1B86F00EBB543E63FF4289F61ABC4994E2002CEF61F21FB6BE57AFD503B4448B6006A5139F22B8378Bq5O9I" TargetMode="External"/><Relationship Id="rId35" Type="http://schemas.openxmlformats.org/officeDocument/2006/relationships/hyperlink" Target="consultantplus://offline/ref=564E1B86F00EBB543E63FF4289F61ABC4994E2002CEF61F21FB6BE57AFD503B4448B6006A5139F22B8378Bq5O7I" TargetMode="External"/><Relationship Id="rId43" Type="http://schemas.openxmlformats.org/officeDocument/2006/relationships/hyperlink" Target="consultantplus://offline/ref=AC117206918153B1FAB61203418D2B4CF3F7D5E6501EDA797350AAA60D2129A276113F2BE326E26FDB3A70rDO6I" TargetMode="External"/><Relationship Id="rId48" Type="http://schemas.openxmlformats.org/officeDocument/2006/relationships/hyperlink" Target="consultantplus://offline/ref=AC117206918153B1FAB60C0E57E17449F3FB88EF531FD02B260FF1FB5A2823F5315E6669A72BE068rDO8I" TargetMode="External"/><Relationship Id="rId56" Type="http://schemas.openxmlformats.org/officeDocument/2006/relationships/hyperlink" Target="consultantplus://offline/ref=AC117206918153B1FAB61203418D2B4CF3F7D5E65719D9787F50AAA60D2129A276113F2BE326E26FDB3A70rDO7I" TargetMode="External"/><Relationship Id="rId8" Type="http://schemas.openxmlformats.org/officeDocument/2006/relationships/hyperlink" Target="consultantplus://offline/ref=564E1B86F00EBB543E63FF4289F61ABC4994E2002CE564F210B6BE57AFD503B4448B6006A5139F22B8378Aq5O7I" TargetMode="External"/><Relationship Id="rId51" Type="http://schemas.openxmlformats.org/officeDocument/2006/relationships/hyperlink" Target="consultantplus://offline/ref=AC117206918153B1FAB61203418D2B4CF3F7D5E65619DD7C7250AAA60D2129A276113F2BE326E26FDB3A70rDO4I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4125</Words>
  <Characters>23517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2015-02-03T08:14:00Z</dcterms:created>
  <dcterms:modified xsi:type="dcterms:W3CDTF">2015-02-03T08:15:00Z</dcterms:modified>
</cp:coreProperties>
</file>