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A1" w:rsidRDefault="003A41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Title"/>
        <w:jc w:val="center"/>
      </w:pPr>
      <w:r>
        <w:t>ПРАВИТЕЛЬСТВО РОССИЙСКОЙ ФЕДЕРАЦИИ</w:t>
      </w:r>
    </w:p>
    <w:p w:rsidR="003A41A1" w:rsidRDefault="003A41A1">
      <w:pPr>
        <w:pStyle w:val="ConsPlusTitle"/>
        <w:jc w:val="center"/>
      </w:pPr>
    </w:p>
    <w:p w:rsidR="003A41A1" w:rsidRDefault="003A41A1">
      <w:pPr>
        <w:pStyle w:val="ConsPlusTitle"/>
        <w:jc w:val="center"/>
      </w:pPr>
      <w:r>
        <w:t>ПОСТАНОВЛЕНИЕ</w:t>
      </w:r>
    </w:p>
    <w:p w:rsidR="003A41A1" w:rsidRDefault="003A41A1">
      <w:pPr>
        <w:pStyle w:val="ConsPlusTitle"/>
        <w:jc w:val="center"/>
      </w:pPr>
      <w:r>
        <w:t>от 5 августа 2013 г. N 662</w:t>
      </w:r>
    </w:p>
    <w:p w:rsidR="003A41A1" w:rsidRDefault="003A41A1">
      <w:pPr>
        <w:pStyle w:val="ConsPlusTitle"/>
        <w:jc w:val="center"/>
      </w:pPr>
    </w:p>
    <w:p w:rsidR="003A41A1" w:rsidRDefault="003A41A1">
      <w:pPr>
        <w:pStyle w:val="ConsPlusTitle"/>
        <w:jc w:val="center"/>
      </w:pPr>
      <w:r>
        <w:t>ОБ ОСУЩЕСТВЛЕНИИ МОНИТОРИНГА СИСТЕМЫ ОБРАЗОВАНИЯ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A41A1" w:rsidRDefault="003A41A1">
      <w:pPr>
        <w:pStyle w:val="ConsPlusNormal"/>
        <w:ind w:firstLine="540"/>
        <w:jc w:val="both"/>
      </w:pPr>
      <w:r>
        <w:t>1. Утвердить прилагаемые:</w:t>
      </w:r>
    </w:p>
    <w:p w:rsidR="003A41A1" w:rsidRDefault="003A41A1">
      <w:pPr>
        <w:pStyle w:val="ConsPlusNormal"/>
        <w:ind w:firstLine="540"/>
        <w:jc w:val="both"/>
      </w:pPr>
      <w:hyperlink w:anchor="P28" w:history="1">
        <w:r>
          <w:rPr>
            <w:color w:val="0000FF"/>
          </w:rPr>
          <w:t>Правила</w:t>
        </w:r>
      </w:hyperlink>
      <w:r>
        <w:t xml:space="preserve"> осуществления мониторинга системы образования;</w:t>
      </w:r>
    </w:p>
    <w:p w:rsidR="003A41A1" w:rsidRDefault="003A41A1">
      <w:pPr>
        <w:pStyle w:val="ConsPlusNormal"/>
        <w:ind w:firstLine="540"/>
        <w:jc w:val="both"/>
      </w:pPr>
      <w:hyperlink w:anchor="P60" w:history="1">
        <w:r>
          <w:rPr>
            <w:color w:val="0000FF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3A41A1" w:rsidRDefault="003A41A1">
      <w:pPr>
        <w:pStyle w:val="ConsPlusNormal"/>
        <w:ind w:firstLine="540"/>
        <w:jc w:val="both"/>
      </w:pPr>
      <w:r>
        <w:t xml:space="preserve">2. </w:t>
      </w:r>
      <w:proofErr w:type="gramStart"/>
      <w: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3A41A1" w:rsidRDefault="003A41A1">
      <w:pPr>
        <w:pStyle w:val="ConsPlusNormal"/>
        <w:ind w:firstLine="540"/>
        <w:jc w:val="both"/>
      </w:pPr>
      <w:r>
        <w:t>3. Настоящее постановление вступает в силу с 1 сентября 2013 г.</w:t>
      </w: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jc w:val="right"/>
      </w:pPr>
      <w:r>
        <w:t>Председатель Правительства</w:t>
      </w:r>
    </w:p>
    <w:p w:rsidR="003A41A1" w:rsidRDefault="003A41A1">
      <w:pPr>
        <w:pStyle w:val="ConsPlusNormal"/>
        <w:jc w:val="right"/>
      </w:pPr>
      <w:r>
        <w:t>Российской Федерации</w:t>
      </w:r>
    </w:p>
    <w:p w:rsidR="003A41A1" w:rsidRDefault="003A41A1">
      <w:pPr>
        <w:pStyle w:val="ConsPlusNormal"/>
        <w:jc w:val="right"/>
      </w:pPr>
      <w:r>
        <w:t>Д.МЕДВЕДЕВ</w:t>
      </w:r>
    </w:p>
    <w:p w:rsidR="003A41A1" w:rsidRDefault="003A41A1">
      <w:pPr>
        <w:pStyle w:val="ConsPlusNormal"/>
        <w:jc w:val="right"/>
      </w:pPr>
    </w:p>
    <w:p w:rsidR="003A41A1" w:rsidRDefault="003A41A1">
      <w:pPr>
        <w:pStyle w:val="ConsPlusNormal"/>
        <w:jc w:val="right"/>
      </w:pPr>
    </w:p>
    <w:p w:rsidR="003A41A1" w:rsidRDefault="003A41A1">
      <w:pPr>
        <w:pStyle w:val="ConsPlusNormal"/>
        <w:jc w:val="right"/>
      </w:pPr>
    </w:p>
    <w:p w:rsidR="003A41A1" w:rsidRDefault="003A41A1">
      <w:pPr>
        <w:pStyle w:val="ConsPlusNormal"/>
        <w:jc w:val="right"/>
      </w:pPr>
    </w:p>
    <w:p w:rsidR="003A41A1" w:rsidRDefault="003A41A1">
      <w:pPr>
        <w:pStyle w:val="ConsPlusNormal"/>
        <w:jc w:val="right"/>
      </w:pPr>
    </w:p>
    <w:p w:rsidR="003A41A1" w:rsidRDefault="003A41A1">
      <w:pPr>
        <w:pStyle w:val="ConsPlusNormal"/>
        <w:jc w:val="right"/>
      </w:pPr>
      <w:r>
        <w:t>Утверждены</w:t>
      </w:r>
    </w:p>
    <w:p w:rsidR="003A41A1" w:rsidRDefault="003A41A1">
      <w:pPr>
        <w:pStyle w:val="ConsPlusNormal"/>
        <w:jc w:val="right"/>
      </w:pPr>
      <w:r>
        <w:t>постановлением Правительства</w:t>
      </w:r>
    </w:p>
    <w:p w:rsidR="003A41A1" w:rsidRDefault="003A41A1">
      <w:pPr>
        <w:pStyle w:val="ConsPlusNormal"/>
        <w:jc w:val="right"/>
      </w:pPr>
      <w:r>
        <w:t>Российской Федерации</w:t>
      </w:r>
    </w:p>
    <w:p w:rsidR="003A41A1" w:rsidRDefault="003A41A1">
      <w:pPr>
        <w:pStyle w:val="ConsPlusNormal"/>
        <w:jc w:val="right"/>
      </w:pPr>
      <w:r>
        <w:t>от 5 августа 2013 г. N 662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Title"/>
        <w:jc w:val="center"/>
      </w:pPr>
      <w:bookmarkStart w:id="0" w:name="P28"/>
      <w:bookmarkEnd w:id="0"/>
      <w:r>
        <w:t>ПРАВИЛА ОСУЩЕСТВЛЕНИЯ МОНИТОРИНГА СИСТЕМЫ ОБРАЗОВАНИЯ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ind w:firstLine="54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3A41A1" w:rsidRDefault="003A41A1">
      <w:pPr>
        <w:pStyle w:val="ConsPlusNormal"/>
        <w:ind w:firstLine="540"/>
        <w:jc w:val="both"/>
      </w:pPr>
      <w:r>
        <w:t xml:space="preserve">2. </w:t>
      </w:r>
      <w:proofErr w:type="gramStart"/>
      <w: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>.</w:t>
      </w:r>
    </w:p>
    <w:p w:rsidR="003A41A1" w:rsidRDefault="003A41A1">
      <w:pPr>
        <w:pStyle w:val="ConsPlusNormal"/>
        <w:ind w:firstLine="54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3A41A1" w:rsidRDefault="003A41A1">
      <w:pPr>
        <w:pStyle w:val="ConsPlusNormal"/>
        <w:ind w:firstLine="540"/>
        <w:jc w:val="both"/>
      </w:pPr>
      <w:bookmarkStart w:id="1" w:name="P33"/>
      <w:bookmarkEnd w:id="1"/>
      <w:r>
        <w:t xml:space="preserve">4. </w:t>
      </w:r>
      <w:proofErr w:type="gramStart"/>
      <w:r>
        <w:t xml:space="preserve"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</w:t>
      </w:r>
      <w:r>
        <w:lastRenderedPageBreak/>
        <w:t>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>
        <w:t xml:space="preserve"> сфере образования (далее - органы местного самоуправления).</w:t>
      </w:r>
    </w:p>
    <w:p w:rsidR="003A41A1" w:rsidRDefault="003A41A1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Показатели</w:t>
        </w:r>
      </w:hyperlink>
      <w:r>
        <w:t xml:space="preserve"> мониторинга системы образования и </w:t>
      </w:r>
      <w:hyperlink r:id="rId7" w:history="1">
        <w:r>
          <w:rPr>
            <w:color w:val="0000FF"/>
          </w:rPr>
          <w:t>методика</w:t>
        </w:r>
      </w:hyperlink>
      <w:r>
        <w:t xml:space="preserve"> их расчета определяются Министерством образования и науки Российской Федерации в соответствии с </w:t>
      </w:r>
      <w:hyperlink w:anchor="P60" w:history="1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3A41A1" w:rsidRDefault="003A41A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</w:r>
      <w:hyperlink r:id="rId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9" w:history="1">
        <w:r>
          <w:rPr>
            <w:color w:val="0000FF"/>
          </w:rPr>
          <w:t>статье</w:t>
        </w:r>
        <w:proofErr w:type="gramEnd"/>
        <w:r>
          <w:rPr>
            <w:color w:val="0000FF"/>
          </w:rPr>
          <w:t xml:space="preserve">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организации).</w:t>
      </w:r>
    </w:p>
    <w:p w:rsidR="003A41A1" w:rsidRDefault="003A41A1">
      <w:pPr>
        <w:pStyle w:val="ConsPlusNormal"/>
        <w:ind w:firstLine="540"/>
        <w:jc w:val="both"/>
      </w:pPr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3A41A1" w:rsidRDefault="003A41A1">
      <w:pPr>
        <w:pStyle w:val="ConsPlusNormal"/>
        <w:ind w:firstLine="54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3A41A1" w:rsidRDefault="003A41A1">
      <w:pPr>
        <w:pStyle w:val="ConsPlusNormal"/>
        <w:ind w:firstLine="540"/>
        <w:jc w:val="both"/>
      </w:pPr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3A41A1" w:rsidRDefault="003A41A1">
      <w:pPr>
        <w:pStyle w:val="ConsPlusNormal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3A41A1" w:rsidRDefault="003A41A1">
      <w:pPr>
        <w:pStyle w:val="ConsPlusNormal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3A41A1" w:rsidRDefault="003A41A1">
      <w:pPr>
        <w:pStyle w:val="ConsPlusNormal"/>
        <w:ind w:firstLine="540"/>
        <w:jc w:val="both"/>
      </w:pPr>
      <w:r>
        <w:t xml:space="preserve">6. </w:t>
      </w:r>
      <w:proofErr w:type="gramStart"/>
      <w: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>
        <w:t xml:space="preserve"> граждан, </w:t>
      </w:r>
      <w:proofErr w:type="gramStart"/>
      <w:r>
        <w:t>предусмотренной</w:t>
      </w:r>
      <w:proofErr w:type="gramEnd"/>
      <w:r>
        <w:t xml:space="preserve"> </w:t>
      </w:r>
      <w:hyperlink w:anchor="P60" w:history="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33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3A41A1" w:rsidRDefault="003A41A1">
      <w:pPr>
        <w:pStyle w:val="ConsPlusNormal"/>
        <w:ind w:firstLine="540"/>
        <w:jc w:val="both"/>
      </w:pPr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</w:t>
      </w:r>
      <w:hyperlink r:id="rId11" w:history="1">
        <w:r>
          <w:rPr>
            <w:color w:val="0000FF"/>
          </w:rPr>
          <w:t>процедурами</w:t>
        </w:r>
      </w:hyperlink>
      <w:r>
        <w:t xml:space="preserve">, сроками проведения и </w:t>
      </w:r>
      <w:hyperlink r:id="rId12" w:history="1">
        <w:r>
          <w:rPr>
            <w:color w:val="0000FF"/>
          </w:rPr>
          <w:t>показателями мониторинга</w:t>
        </w:r>
      </w:hyperlink>
      <w:r>
        <w:t>, устанавливаемыми указанными органами.</w:t>
      </w:r>
    </w:p>
    <w:p w:rsidR="003A41A1" w:rsidRDefault="003A41A1">
      <w:pPr>
        <w:pStyle w:val="ConsPlusNormal"/>
        <w:ind w:firstLine="540"/>
        <w:jc w:val="both"/>
      </w:pPr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3A41A1" w:rsidRDefault="003A41A1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</w:t>
      </w:r>
      <w:hyperlink r:id="rId13" w:history="1">
        <w:r>
          <w:rPr>
            <w:color w:val="0000FF"/>
          </w:rPr>
          <w:t>форме</w:t>
        </w:r>
      </w:hyperlink>
      <w:r>
        <w:t xml:space="preserve">, установленной Министерством образования и науки Российской Федерации (далее - итоговые отчеты), не реже 1 раза в год в соответствии со </w:t>
      </w:r>
      <w:r>
        <w:lastRenderedPageBreak/>
        <w:t>сроками, установленными органами государственной власти</w:t>
      </w:r>
      <w:proofErr w:type="gramEnd"/>
      <w:r>
        <w:t>, органами исполнительной власти субъектов Российской Федерации и органами местного самоуправления.</w:t>
      </w:r>
    </w:p>
    <w:p w:rsidR="003A41A1" w:rsidRDefault="003A41A1">
      <w:pPr>
        <w:pStyle w:val="ConsPlusNormal"/>
        <w:ind w:firstLine="54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3A41A1" w:rsidRDefault="003A41A1">
      <w:pPr>
        <w:pStyle w:val="ConsPlusNormal"/>
        <w:ind w:firstLine="540"/>
        <w:jc w:val="both"/>
      </w:pPr>
      <w:r>
        <w:t xml:space="preserve">9. Органы местного самоуправления ежегодно, не позднее 25 октября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представляют в органы исполнительной власти субъектов Российской Федерации итоговые отчеты.</w:t>
      </w:r>
    </w:p>
    <w:p w:rsidR="003A41A1" w:rsidRDefault="003A41A1">
      <w:pPr>
        <w:pStyle w:val="ConsPlusNormal"/>
        <w:ind w:firstLine="540"/>
        <w:jc w:val="both"/>
      </w:pPr>
      <w:proofErr w:type="gramStart"/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>
        <w:t xml:space="preserve"> федеральных государственных организаций.</w:t>
      </w:r>
    </w:p>
    <w:p w:rsidR="003A41A1" w:rsidRDefault="003A41A1">
      <w:pPr>
        <w:pStyle w:val="ConsPlusNormal"/>
        <w:ind w:firstLine="540"/>
        <w:jc w:val="both"/>
      </w:pPr>
      <w:r>
        <w:t xml:space="preserve">10. </w:t>
      </w:r>
      <w:proofErr w:type="gramStart"/>
      <w: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>
        <w:t xml:space="preserve"> исполнительной власти субъектов Российской Федерации.</w:t>
      </w:r>
    </w:p>
    <w:p w:rsidR="003A41A1" w:rsidRDefault="003A41A1">
      <w:pPr>
        <w:pStyle w:val="ConsPlusNormal"/>
        <w:ind w:firstLine="540"/>
        <w:jc w:val="both"/>
      </w:pPr>
      <w: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jc w:val="right"/>
      </w:pPr>
      <w:r>
        <w:t>Утвержден</w:t>
      </w:r>
    </w:p>
    <w:p w:rsidR="003A41A1" w:rsidRDefault="003A41A1">
      <w:pPr>
        <w:pStyle w:val="ConsPlusNormal"/>
        <w:jc w:val="right"/>
      </w:pPr>
      <w:r>
        <w:t>постановлением Правительства</w:t>
      </w:r>
    </w:p>
    <w:p w:rsidR="003A41A1" w:rsidRDefault="003A41A1">
      <w:pPr>
        <w:pStyle w:val="ConsPlusNormal"/>
        <w:jc w:val="right"/>
      </w:pPr>
      <w:r>
        <w:t>Российской Федерации</w:t>
      </w:r>
    </w:p>
    <w:p w:rsidR="003A41A1" w:rsidRDefault="003A41A1">
      <w:pPr>
        <w:pStyle w:val="ConsPlusNormal"/>
        <w:jc w:val="right"/>
      </w:pPr>
      <w:r>
        <w:t>от 5 августа 2013 г. N 662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Title"/>
        <w:jc w:val="center"/>
      </w:pPr>
      <w:bookmarkStart w:id="2" w:name="P60"/>
      <w:bookmarkEnd w:id="2"/>
      <w:r>
        <w:t>ПЕРЕЧЕНЬ</w:t>
      </w:r>
    </w:p>
    <w:p w:rsidR="003A41A1" w:rsidRDefault="003A41A1">
      <w:pPr>
        <w:pStyle w:val="ConsPlusTitle"/>
        <w:jc w:val="center"/>
      </w:pPr>
      <w:r>
        <w:t>ОБЯЗАТЕЛЬНОЙ ИНФОРМАЦИИ О СИСТЕМЕ ОБРАЗОВАНИЯ,</w:t>
      </w:r>
    </w:p>
    <w:p w:rsidR="003A41A1" w:rsidRDefault="003A41A1">
      <w:pPr>
        <w:pStyle w:val="ConsPlusTitle"/>
        <w:jc w:val="center"/>
      </w:pPr>
      <w:proofErr w:type="gramStart"/>
      <w:r>
        <w:t>ПОДЛЕЖАЩЕЙ</w:t>
      </w:r>
      <w:proofErr w:type="gramEnd"/>
      <w:r>
        <w:t xml:space="preserve"> МОНИТОРИНГУ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jc w:val="center"/>
      </w:pPr>
      <w:r>
        <w:t>I. Общее образование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ind w:firstLine="540"/>
        <w:jc w:val="both"/>
      </w:pPr>
      <w:r>
        <w:t>1. Сведения о развитии дошкольного образования:</w:t>
      </w:r>
    </w:p>
    <w:p w:rsidR="003A41A1" w:rsidRDefault="003A41A1">
      <w:pPr>
        <w:pStyle w:val="ConsPlusNormal"/>
        <w:ind w:firstLine="54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3A41A1" w:rsidRDefault="003A41A1">
      <w:pPr>
        <w:pStyle w:val="ConsPlusNormal"/>
        <w:ind w:firstLine="54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3A41A1" w:rsidRDefault="003A41A1">
      <w:pPr>
        <w:pStyle w:val="ConsPlusNormal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3A41A1" w:rsidRDefault="003A41A1">
      <w:pPr>
        <w:pStyle w:val="ConsPlusNormal"/>
        <w:ind w:firstLine="540"/>
        <w:jc w:val="both"/>
      </w:pPr>
      <w:r>
        <w:t xml:space="preserve">ж) изменение сети дошкольных образовательных организаций (в том числе ликвидация и </w:t>
      </w:r>
      <w:r>
        <w:lastRenderedPageBreak/>
        <w:t>реорганизация организаций, осуществляющих образовательную деятельность);</w:t>
      </w:r>
    </w:p>
    <w:p w:rsidR="003A41A1" w:rsidRDefault="003A41A1">
      <w:pPr>
        <w:pStyle w:val="ConsPlusNormal"/>
        <w:ind w:firstLine="540"/>
        <w:jc w:val="both"/>
      </w:pPr>
      <w:r>
        <w:t>з) финансово-экономическая деятельность дошкольных образовательных организаций;</w:t>
      </w:r>
    </w:p>
    <w:p w:rsidR="003A41A1" w:rsidRDefault="003A41A1">
      <w:pPr>
        <w:pStyle w:val="ConsPlusNormal"/>
        <w:ind w:firstLine="54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3A41A1" w:rsidRDefault="003A41A1">
      <w:pPr>
        <w:pStyle w:val="ConsPlusNormal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3A41A1" w:rsidRDefault="003A41A1">
      <w:pPr>
        <w:pStyle w:val="ConsPlusNormal"/>
        <w:ind w:firstLine="54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3A41A1" w:rsidRDefault="003A41A1">
      <w:pPr>
        <w:pStyle w:val="ConsPlusNormal"/>
        <w:ind w:firstLine="54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3A41A1" w:rsidRDefault="003A41A1">
      <w:pPr>
        <w:pStyle w:val="ConsPlusNormal"/>
        <w:ind w:firstLine="540"/>
        <w:jc w:val="both"/>
      </w:pPr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A41A1" w:rsidRDefault="003A41A1">
      <w:pPr>
        <w:pStyle w:val="ConsPlusNormal"/>
        <w:ind w:firstLine="54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организациях.</w:t>
      </w: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jc w:val="center"/>
      </w:pPr>
      <w:r>
        <w:t>II. Профессиональное образование</w:t>
      </w: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  <w:r>
        <w:t>3. Сведения о развитии среднего профессионального образования:</w:t>
      </w:r>
    </w:p>
    <w:p w:rsidR="003A41A1" w:rsidRDefault="003A41A1">
      <w:pPr>
        <w:pStyle w:val="ConsPlusNormal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3A41A1" w:rsidRDefault="003A41A1">
      <w:pPr>
        <w:pStyle w:val="ConsPlusNormal"/>
        <w:ind w:firstLine="54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3A41A1" w:rsidRDefault="003A41A1">
      <w:pPr>
        <w:pStyle w:val="ConsPlusNormal"/>
        <w:ind w:firstLine="540"/>
        <w:jc w:val="both"/>
      </w:pPr>
      <w:r>
        <w:t xml:space="preserve">е) учебные и внеучебные достижения обучающихся лиц и профессиональные достижения </w:t>
      </w:r>
      <w:r>
        <w:lastRenderedPageBreak/>
        <w:t>выпускников организаций, реализующих программы среднего профессионального образования;</w:t>
      </w:r>
    </w:p>
    <w:p w:rsidR="003A41A1" w:rsidRDefault="003A41A1">
      <w:pPr>
        <w:pStyle w:val="ConsPlusNormal"/>
        <w:ind w:firstLine="54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3A41A1" w:rsidRDefault="003A41A1">
      <w:pPr>
        <w:pStyle w:val="ConsPlusNormal"/>
        <w:ind w:firstLine="54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3A41A1" w:rsidRDefault="003A41A1">
      <w:pPr>
        <w:pStyle w:val="ConsPlusNormal"/>
        <w:ind w:firstLine="54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3A41A1" w:rsidRDefault="003A41A1">
      <w:pPr>
        <w:pStyle w:val="ConsPlusNormal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3A41A1" w:rsidRDefault="003A41A1">
      <w:pPr>
        <w:pStyle w:val="ConsPlusNormal"/>
        <w:ind w:firstLine="540"/>
        <w:jc w:val="both"/>
      </w:pPr>
      <w:r>
        <w:t>4. Сведения о развитии высшего образования:</w:t>
      </w:r>
    </w:p>
    <w:p w:rsidR="003A41A1" w:rsidRDefault="003A41A1">
      <w:pPr>
        <w:pStyle w:val="ConsPlusNormal"/>
        <w:ind w:firstLine="54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3A41A1" w:rsidRDefault="003A41A1">
      <w:pPr>
        <w:pStyle w:val="ConsPlusNormal"/>
        <w:ind w:firstLine="540"/>
        <w:jc w:val="both"/>
      </w:pPr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3A41A1" w:rsidRDefault="003A41A1">
      <w:pPr>
        <w:pStyle w:val="ConsPlusNormal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3A41A1" w:rsidRDefault="003A41A1">
      <w:pPr>
        <w:pStyle w:val="ConsPlusNormal"/>
        <w:ind w:firstLine="54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3A41A1" w:rsidRDefault="003A41A1">
      <w:pPr>
        <w:pStyle w:val="ConsPlusNormal"/>
        <w:ind w:firstLine="54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3A41A1" w:rsidRDefault="003A41A1">
      <w:pPr>
        <w:pStyle w:val="ConsPlusNormal"/>
        <w:ind w:firstLine="54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3A41A1" w:rsidRDefault="003A41A1">
      <w:pPr>
        <w:pStyle w:val="ConsPlusNormal"/>
        <w:ind w:firstLine="54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jc w:val="center"/>
      </w:pPr>
      <w:r>
        <w:t>III. Дополнительное образование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ind w:firstLine="540"/>
        <w:jc w:val="both"/>
      </w:pPr>
      <w:r>
        <w:t>5. Сведения о развитии дополнительного образования детей и взрослых:</w:t>
      </w:r>
    </w:p>
    <w:p w:rsidR="003A41A1" w:rsidRDefault="003A41A1">
      <w:pPr>
        <w:pStyle w:val="ConsPlusNormal"/>
        <w:ind w:firstLine="540"/>
        <w:jc w:val="both"/>
      </w:pPr>
      <w:r>
        <w:t>а) численность населения, обучающегося по дополнительным общеобразовательным программам;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 xml:space="preserve"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</w:t>
      </w:r>
      <w:r>
        <w:lastRenderedPageBreak/>
        <w:t>организаций, осуществляющих образовательную деятельность);</w:t>
      </w:r>
    </w:p>
    <w:p w:rsidR="003A41A1" w:rsidRDefault="003A41A1">
      <w:pPr>
        <w:pStyle w:val="ConsPlusNormal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3A41A1" w:rsidRDefault="003A41A1">
      <w:pPr>
        <w:pStyle w:val="ConsPlusNormal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3A41A1" w:rsidRDefault="003A41A1">
      <w:pPr>
        <w:pStyle w:val="ConsPlusNormal"/>
        <w:ind w:firstLine="540"/>
        <w:jc w:val="both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3A41A1" w:rsidRDefault="003A41A1">
      <w:pPr>
        <w:pStyle w:val="ConsPlusNormal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3A41A1" w:rsidRDefault="003A41A1">
      <w:pPr>
        <w:pStyle w:val="ConsPlusNormal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A41A1" w:rsidRDefault="003A41A1">
      <w:pPr>
        <w:pStyle w:val="ConsPlusNormal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3A41A1" w:rsidRDefault="003A41A1">
      <w:pPr>
        <w:pStyle w:val="ConsPlusNormal"/>
        <w:ind w:firstLine="54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3A41A1" w:rsidRDefault="003A41A1">
      <w:pPr>
        <w:pStyle w:val="ConsPlusNormal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3A41A1" w:rsidRDefault="003A41A1">
      <w:pPr>
        <w:pStyle w:val="ConsPlusNormal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3A41A1" w:rsidRDefault="003A41A1">
      <w:pPr>
        <w:pStyle w:val="ConsPlusNormal"/>
        <w:ind w:firstLine="54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jc w:val="center"/>
      </w:pPr>
      <w:r>
        <w:t>IV. Профессиональное обучение</w:t>
      </w: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  <w:r>
        <w:t>7. Сведения о развитии профессионального обучения:</w:t>
      </w:r>
    </w:p>
    <w:p w:rsidR="003A41A1" w:rsidRDefault="003A41A1">
      <w:pPr>
        <w:pStyle w:val="ConsPlusNormal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3A41A1" w:rsidRDefault="003A41A1">
      <w:pPr>
        <w:pStyle w:val="ConsPlusNormal"/>
        <w:ind w:firstLine="540"/>
        <w:jc w:val="both"/>
      </w:pPr>
      <w: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3A41A1" w:rsidRDefault="003A41A1">
      <w:pPr>
        <w:pStyle w:val="ConsPlusNormal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A41A1" w:rsidRDefault="003A41A1">
      <w:pPr>
        <w:pStyle w:val="ConsPlusNormal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A41A1" w:rsidRDefault="003A41A1">
      <w:pPr>
        <w:pStyle w:val="ConsPlusNormal"/>
        <w:ind w:firstLine="54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3A41A1" w:rsidRDefault="003A41A1">
      <w:pPr>
        <w:pStyle w:val="ConsPlusNormal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3A41A1" w:rsidRDefault="003A41A1">
      <w:pPr>
        <w:pStyle w:val="ConsPlusNormal"/>
        <w:ind w:firstLine="54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3A41A1" w:rsidRDefault="003A41A1">
      <w:pPr>
        <w:pStyle w:val="ConsPlusNormal"/>
        <w:ind w:firstLine="540"/>
        <w:jc w:val="both"/>
      </w:pPr>
      <w: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3A41A1" w:rsidRDefault="003A41A1">
      <w:pPr>
        <w:pStyle w:val="ConsPlusNormal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jc w:val="center"/>
      </w:pPr>
      <w:r>
        <w:t>V. Дополнительная информация о системе образования</w:t>
      </w:r>
    </w:p>
    <w:p w:rsidR="003A41A1" w:rsidRDefault="003A41A1">
      <w:pPr>
        <w:pStyle w:val="ConsPlusNormal"/>
        <w:jc w:val="center"/>
      </w:pPr>
    </w:p>
    <w:p w:rsidR="003A41A1" w:rsidRDefault="003A41A1">
      <w:pPr>
        <w:pStyle w:val="ConsPlusNormal"/>
        <w:ind w:firstLine="540"/>
        <w:jc w:val="both"/>
      </w:pPr>
      <w:r>
        <w:t>8. Сведения об интеграции образования и науки, а также образования и сферы труда:</w:t>
      </w:r>
    </w:p>
    <w:p w:rsidR="003A41A1" w:rsidRDefault="003A41A1">
      <w:pPr>
        <w:pStyle w:val="ConsPlusNormal"/>
        <w:ind w:firstLine="540"/>
        <w:jc w:val="both"/>
      </w:pPr>
      <w:r>
        <w:t>а) интеграция образования и науки;</w:t>
      </w:r>
    </w:p>
    <w:p w:rsidR="003A41A1" w:rsidRDefault="003A41A1">
      <w:pPr>
        <w:pStyle w:val="ConsPlusNormal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3A41A1" w:rsidRDefault="003A41A1">
      <w:pPr>
        <w:pStyle w:val="ConsPlusNormal"/>
        <w:ind w:firstLine="540"/>
        <w:jc w:val="both"/>
      </w:pPr>
      <w:r>
        <w:t>9. Сведения об интеграции российского образования с мировым образовательным пространством.</w:t>
      </w:r>
    </w:p>
    <w:p w:rsidR="003A41A1" w:rsidRDefault="003A41A1">
      <w:pPr>
        <w:pStyle w:val="ConsPlusNormal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3A41A1" w:rsidRDefault="003A41A1">
      <w:pPr>
        <w:pStyle w:val="ConsPlusNormal"/>
        <w:ind w:firstLine="540"/>
        <w:jc w:val="both"/>
      </w:pPr>
      <w:r>
        <w:t>а) оценка деятельности системы образования гражданами;</w:t>
      </w:r>
    </w:p>
    <w:p w:rsidR="003A41A1" w:rsidRDefault="003A41A1">
      <w:pPr>
        <w:pStyle w:val="ConsPlusNormal"/>
        <w:ind w:firstLine="540"/>
        <w:jc w:val="both"/>
      </w:pPr>
      <w: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3A41A1" w:rsidRDefault="003A41A1">
      <w:pPr>
        <w:pStyle w:val="ConsPlusNormal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3A41A1" w:rsidRDefault="003A41A1">
      <w:pPr>
        <w:pStyle w:val="ConsPlusNormal"/>
        <w:ind w:firstLine="540"/>
        <w:jc w:val="both"/>
      </w:pPr>
      <w:r>
        <w:t>г) развитие региональных систем оценки качества образования.</w:t>
      </w:r>
    </w:p>
    <w:p w:rsidR="003A41A1" w:rsidRDefault="003A41A1">
      <w:pPr>
        <w:pStyle w:val="ConsPlusNormal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3A41A1" w:rsidRDefault="003A41A1">
      <w:pPr>
        <w:pStyle w:val="ConsPlusNormal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3A41A1" w:rsidRDefault="003A41A1">
      <w:pPr>
        <w:pStyle w:val="ConsPlusNormal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3A41A1" w:rsidRDefault="003A41A1">
      <w:pPr>
        <w:pStyle w:val="ConsPlusNormal"/>
        <w:ind w:firstLine="540"/>
        <w:jc w:val="both"/>
      </w:pPr>
      <w:r>
        <w:t>в) образование и занятость молодежи;</w:t>
      </w:r>
    </w:p>
    <w:p w:rsidR="003A41A1" w:rsidRDefault="003A41A1">
      <w:pPr>
        <w:pStyle w:val="ConsPlusNormal"/>
        <w:ind w:firstLine="54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ind w:firstLine="540"/>
        <w:jc w:val="both"/>
      </w:pPr>
    </w:p>
    <w:p w:rsidR="003A41A1" w:rsidRDefault="003A41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2F1" w:rsidRDefault="009752F1"/>
    <w:sectPr w:rsidR="009752F1" w:rsidSect="003F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A41A1"/>
    <w:rsid w:val="003A41A1"/>
    <w:rsid w:val="0097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393E98E4A93B88F25B9981ABEC1F55ED64D8785D3030535C0D2C4E5B209D4F3C0D711F513F789s6tFJ" TargetMode="External"/><Relationship Id="rId13" Type="http://schemas.openxmlformats.org/officeDocument/2006/relationships/hyperlink" Target="consultantplus://offline/ref=B87393E98E4A93B88F25B9981ABEC1F55ED9458785D2030535C0D2C4E5B209D4F3C0D711F513F68Fs6t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7393E98E4A93B88F25B9981ABEC1F55ED74F8785D6030535C0D2C4E5B209D4F3C0D711F513F68Fs6t9J" TargetMode="External"/><Relationship Id="rId12" Type="http://schemas.openxmlformats.org/officeDocument/2006/relationships/hyperlink" Target="consultantplus://offline/ref=B87393E98E4A93B88F25B9981ABEC1F55ED84C8289D3030535C0D2C4E5B209D4F3C0D711F513F68Fs6t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7393E98E4A93B88F25B9981ABEC1F55ED744818FD6030535C0D2C4E5B209D4F3C0D711F513F68Fs6t9J" TargetMode="External"/><Relationship Id="rId11" Type="http://schemas.openxmlformats.org/officeDocument/2006/relationships/hyperlink" Target="consultantplus://offline/ref=B87393E98E4A93B88F25B9981ABEC1F55ED84C8289D3030535C0D2C4E5B209D4F3C0D711F513F387s6t8J" TargetMode="External"/><Relationship Id="rId5" Type="http://schemas.openxmlformats.org/officeDocument/2006/relationships/hyperlink" Target="consultantplus://offline/ref=B87393E98E4A93B88F25B9981ABEC1F55ED64D8785D3030535C0D2C4E5B209D4F3C0D711F512F58Cs6tB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7393E98E4A93B88F25B9981ABEC1F55ED64D8785D3030535C0D2C4E5sBt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7393E98E4A93B88F25B9981ABEC1F55ED64D8785D3030535C0D2C4E5B209D4F3C0D711F512F688s6t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3394</Words>
  <Characters>19349</Characters>
  <Application>Microsoft Office Word</Application>
  <DocSecurity>0</DocSecurity>
  <Lines>161</Lines>
  <Paragraphs>45</Paragraphs>
  <ScaleCrop>false</ScaleCrop>
  <Company>WolfishLair</Company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2016-01-26T09:45:00Z</dcterms:created>
  <dcterms:modified xsi:type="dcterms:W3CDTF">2016-01-26T09:46:00Z</dcterms:modified>
</cp:coreProperties>
</file>