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00" w:rsidRDefault="00A56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97C66">
        <w:rPr>
          <w:rFonts w:ascii="Times New Roman" w:hAnsi="Times New Roman" w:cs="Times New Roman"/>
          <w:sz w:val="24"/>
          <w:szCs w:val="24"/>
        </w:rPr>
        <w:t xml:space="preserve">      </w:t>
      </w:r>
      <w:r w:rsidRPr="00A56D00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</w:p>
    <w:p w:rsidR="00BC19D5" w:rsidRDefault="00A56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  семинара </w:t>
      </w:r>
      <w:r w:rsidR="00E57E20">
        <w:rPr>
          <w:rFonts w:ascii="Times New Roman" w:hAnsi="Times New Roman" w:cs="Times New Roman"/>
          <w:sz w:val="24"/>
          <w:szCs w:val="24"/>
        </w:rPr>
        <w:t>для заместителей директора</w:t>
      </w:r>
    </w:p>
    <w:p w:rsidR="00A56D00" w:rsidRPr="00A56D00" w:rsidRDefault="00A56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7E2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«Инновации в системе оценивания в условиях реализации ФГОС»</w:t>
      </w:r>
    </w:p>
    <w:p w:rsidR="00A56D00" w:rsidRDefault="00A56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</w:t>
      </w:r>
      <w:r w:rsidRPr="00A56D00">
        <w:rPr>
          <w:rFonts w:ascii="Times New Roman" w:hAnsi="Times New Roman" w:cs="Times New Roman"/>
          <w:sz w:val="24"/>
          <w:szCs w:val="24"/>
        </w:rPr>
        <w:t>т 22.01.2016г.</w:t>
      </w:r>
    </w:p>
    <w:p w:rsidR="00A56D00" w:rsidRDefault="00A56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25 человек</w:t>
      </w:r>
    </w:p>
    <w:p w:rsidR="00A56D00" w:rsidRDefault="00A56D00" w:rsidP="00341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Повестка </w:t>
      </w:r>
    </w:p>
    <w:p w:rsidR="00A56D00" w:rsidRDefault="00C556C2" w:rsidP="00341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6D00">
        <w:rPr>
          <w:rFonts w:ascii="Times New Roman" w:hAnsi="Times New Roman" w:cs="Times New Roman"/>
          <w:sz w:val="24"/>
          <w:szCs w:val="24"/>
        </w:rPr>
        <w:t>. «Виды оценивания в условиях реализации ФГОС» - зам. директора по НМР О.С.Ким</w:t>
      </w:r>
    </w:p>
    <w:p w:rsidR="00A56D00" w:rsidRDefault="00C556C2" w:rsidP="00341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6D00">
        <w:rPr>
          <w:rFonts w:ascii="Times New Roman" w:hAnsi="Times New Roman" w:cs="Times New Roman"/>
          <w:sz w:val="24"/>
          <w:szCs w:val="24"/>
        </w:rPr>
        <w:t>. «Мониторинг оценивания УУД» - психолог школы Н.Ю. Абрамова</w:t>
      </w:r>
    </w:p>
    <w:p w:rsidR="00A56D00" w:rsidRDefault="00C556C2" w:rsidP="00341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6D00">
        <w:rPr>
          <w:rFonts w:ascii="Times New Roman" w:hAnsi="Times New Roman" w:cs="Times New Roman"/>
          <w:sz w:val="24"/>
          <w:szCs w:val="24"/>
        </w:rPr>
        <w:t xml:space="preserve">. «Зачет как одна из форм </w:t>
      </w:r>
      <w:proofErr w:type="spellStart"/>
      <w:r w:rsidR="00A56D0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A56D00">
        <w:rPr>
          <w:rFonts w:ascii="Times New Roman" w:hAnsi="Times New Roman" w:cs="Times New Roman"/>
          <w:sz w:val="24"/>
          <w:szCs w:val="24"/>
        </w:rPr>
        <w:t xml:space="preserve"> контроля» - зам</w:t>
      </w:r>
      <w:proofErr w:type="gramStart"/>
      <w:r w:rsidR="00A56D0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56D00">
        <w:rPr>
          <w:rFonts w:ascii="Times New Roman" w:hAnsi="Times New Roman" w:cs="Times New Roman"/>
          <w:sz w:val="24"/>
          <w:szCs w:val="24"/>
        </w:rPr>
        <w:t>иректора по НМР Р.Н.Минаков</w:t>
      </w:r>
    </w:p>
    <w:p w:rsidR="00A56D00" w:rsidRDefault="00C556C2" w:rsidP="00341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6D00">
        <w:rPr>
          <w:rFonts w:ascii="Times New Roman" w:hAnsi="Times New Roman" w:cs="Times New Roman"/>
          <w:sz w:val="24"/>
          <w:szCs w:val="24"/>
        </w:rPr>
        <w:t>.Круглый стол. Подведение итогов семинара</w:t>
      </w:r>
    </w:p>
    <w:p w:rsidR="008D0E89" w:rsidRDefault="003418C3" w:rsidP="003418C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0E89">
        <w:rPr>
          <w:rFonts w:ascii="Times New Roman" w:hAnsi="Times New Roman"/>
          <w:sz w:val="24"/>
          <w:szCs w:val="24"/>
        </w:rPr>
        <w:t xml:space="preserve">1.Ким О.С. рассказала о видах оценивания в условиях реализации ФГОС: </w:t>
      </w:r>
      <w:proofErr w:type="spellStart"/>
      <w:r w:rsidR="008D0E89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="008D0E89">
        <w:rPr>
          <w:rFonts w:ascii="Times New Roman" w:hAnsi="Times New Roman"/>
          <w:sz w:val="24"/>
          <w:szCs w:val="24"/>
        </w:rPr>
        <w:t xml:space="preserve"> и формирующее оценивание. </w:t>
      </w:r>
      <w:proofErr w:type="spellStart"/>
      <w:r w:rsidR="008D0E89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="008D0E89">
        <w:rPr>
          <w:rFonts w:ascii="Times New Roman" w:hAnsi="Times New Roman"/>
          <w:sz w:val="24"/>
          <w:szCs w:val="24"/>
        </w:rPr>
        <w:t xml:space="preserve"> оценивание – это итоговое, внешнее оценивание, а формирующее -  оценивание для обучения, т.е</w:t>
      </w:r>
      <w:proofErr w:type="gramStart"/>
      <w:r w:rsidR="008D0E89">
        <w:rPr>
          <w:rFonts w:ascii="Times New Roman" w:hAnsi="Times New Roman"/>
          <w:sz w:val="24"/>
          <w:szCs w:val="24"/>
        </w:rPr>
        <w:t>.п</w:t>
      </w:r>
      <w:proofErr w:type="gramEnd"/>
      <w:r w:rsidR="008D0E89">
        <w:rPr>
          <w:rFonts w:ascii="Times New Roman" w:hAnsi="Times New Roman"/>
          <w:sz w:val="24"/>
          <w:szCs w:val="24"/>
        </w:rPr>
        <w:t xml:space="preserve">ромежуточное. </w:t>
      </w:r>
      <w:proofErr w:type="spellStart"/>
      <w:r w:rsidR="008D0E89" w:rsidRPr="008D0E89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="008D0E89" w:rsidRPr="008D0E89">
        <w:rPr>
          <w:rFonts w:ascii="Times New Roman" w:hAnsi="Times New Roman"/>
          <w:sz w:val="24"/>
          <w:szCs w:val="24"/>
        </w:rPr>
        <w:t xml:space="preserve"> оценивание необходимо для выставления отметок и составления отчетности, а оценивание для обучения (формирующее) является частью преподавания в целях содействия обучению учеников, направлено на определение возможностей улучшения обучения.</w:t>
      </w:r>
      <w:r w:rsidR="008D0E89">
        <w:rPr>
          <w:rFonts w:ascii="Times New Roman" w:hAnsi="Times New Roman"/>
          <w:sz w:val="24"/>
          <w:szCs w:val="24"/>
        </w:rPr>
        <w:t xml:space="preserve"> </w:t>
      </w:r>
      <w:r w:rsidR="008D0E89" w:rsidRPr="008D0E89">
        <w:rPr>
          <w:rFonts w:ascii="Times New Roman" w:hAnsi="Times New Roman"/>
          <w:sz w:val="24"/>
          <w:szCs w:val="24"/>
        </w:rPr>
        <w:t>Также Ольга С</w:t>
      </w:r>
      <w:r w:rsidR="008D0E89">
        <w:rPr>
          <w:rFonts w:ascii="Times New Roman" w:hAnsi="Times New Roman"/>
          <w:sz w:val="24"/>
          <w:szCs w:val="24"/>
        </w:rPr>
        <w:t xml:space="preserve">еменовна рассказала о методах для организации самооценки, о  необходимости </w:t>
      </w:r>
      <w:r w:rsidR="008D0E89" w:rsidRPr="008D0E89">
        <w:rPr>
          <w:rFonts w:ascii="Times New Roman" w:hAnsi="Times New Roman"/>
          <w:sz w:val="24"/>
          <w:szCs w:val="24"/>
        </w:rPr>
        <w:t>оценивания кажд</w:t>
      </w:r>
      <w:r w:rsidR="008D0E89">
        <w:rPr>
          <w:rFonts w:ascii="Times New Roman" w:hAnsi="Times New Roman"/>
          <w:sz w:val="24"/>
          <w:szCs w:val="24"/>
        </w:rPr>
        <w:t>ого вида работы на уроке.</w:t>
      </w:r>
      <w:r w:rsidR="008D0E89" w:rsidRPr="008D0E89">
        <w:rPr>
          <w:rFonts w:ascii="Times New Roman" w:hAnsi="Times New Roman"/>
          <w:sz w:val="24"/>
          <w:szCs w:val="24"/>
        </w:rPr>
        <w:t xml:space="preserve">  </w:t>
      </w:r>
      <w:r w:rsidR="008D0E89">
        <w:rPr>
          <w:rFonts w:ascii="Times New Roman" w:hAnsi="Times New Roman"/>
          <w:sz w:val="24"/>
          <w:szCs w:val="24"/>
        </w:rPr>
        <w:t>Д</w:t>
      </w:r>
      <w:r w:rsidR="008D0E89" w:rsidRPr="008D0E89">
        <w:rPr>
          <w:rFonts w:ascii="Times New Roman" w:hAnsi="Times New Roman"/>
          <w:sz w:val="24"/>
          <w:szCs w:val="24"/>
        </w:rPr>
        <w:t>ля объективного оценива</w:t>
      </w:r>
      <w:r w:rsidR="008D0E89">
        <w:rPr>
          <w:rFonts w:ascii="Times New Roman" w:hAnsi="Times New Roman"/>
          <w:sz w:val="24"/>
          <w:szCs w:val="24"/>
        </w:rPr>
        <w:t xml:space="preserve">ния  </w:t>
      </w:r>
      <w:proofErr w:type="spellStart"/>
      <w:r w:rsidR="008D0E89">
        <w:rPr>
          <w:rFonts w:ascii="Times New Roman" w:hAnsi="Times New Roman"/>
          <w:sz w:val="24"/>
          <w:szCs w:val="24"/>
        </w:rPr>
        <w:t>суммативное</w:t>
      </w:r>
      <w:proofErr w:type="spellEnd"/>
      <w:r w:rsidR="008D0E89">
        <w:rPr>
          <w:rFonts w:ascii="Times New Roman" w:hAnsi="Times New Roman"/>
          <w:sz w:val="24"/>
          <w:szCs w:val="24"/>
        </w:rPr>
        <w:t xml:space="preserve"> и формирующее</w:t>
      </w:r>
      <w:r w:rsidR="008D0E89" w:rsidRPr="008D0E89">
        <w:rPr>
          <w:rFonts w:ascii="Times New Roman" w:hAnsi="Times New Roman"/>
          <w:sz w:val="24"/>
          <w:szCs w:val="24"/>
        </w:rPr>
        <w:t xml:space="preserve"> оценива</w:t>
      </w:r>
      <w:r w:rsidR="008D0E89">
        <w:rPr>
          <w:rFonts w:ascii="Times New Roman" w:hAnsi="Times New Roman"/>
          <w:sz w:val="24"/>
          <w:szCs w:val="24"/>
        </w:rPr>
        <w:t xml:space="preserve">ние должны быть </w:t>
      </w:r>
      <w:proofErr w:type="spellStart"/>
      <w:r w:rsidR="008D0E89">
        <w:rPr>
          <w:rFonts w:ascii="Times New Roman" w:hAnsi="Times New Roman"/>
          <w:sz w:val="24"/>
          <w:szCs w:val="24"/>
        </w:rPr>
        <w:t>критериальными</w:t>
      </w:r>
      <w:proofErr w:type="spellEnd"/>
      <w:r w:rsidR="008D0E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D0E89">
        <w:rPr>
          <w:rFonts w:ascii="Times New Roman" w:hAnsi="Times New Roman"/>
          <w:sz w:val="24"/>
          <w:szCs w:val="24"/>
        </w:rPr>
        <w:t>С</w:t>
      </w:r>
      <w:r w:rsidR="008D0E89" w:rsidRPr="008D0E89">
        <w:rPr>
          <w:rFonts w:ascii="Times New Roman" w:hAnsi="Times New Roman"/>
          <w:sz w:val="24"/>
          <w:szCs w:val="24"/>
        </w:rPr>
        <w:t>уммативное</w:t>
      </w:r>
      <w:proofErr w:type="spellEnd"/>
      <w:r w:rsidR="008D0E89" w:rsidRPr="008D0E89">
        <w:rPr>
          <w:rFonts w:ascii="Times New Roman" w:hAnsi="Times New Roman"/>
          <w:sz w:val="24"/>
          <w:szCs w:val="24"/>
        </w:rPr>
        <w:t xml:space="preserve"> оценивание может стать </w:t>
      </w:r>
      <w:r w:rsidR="008D0E89">
        <w:rPr>
          <w:rFonts w:ascii="Times New Roman" w:hAnsi="Times New Roman"/>
          <w:sz w:val="24"/>
          <w:szCs w:val="24"/>
        </w:rPr>
        <w:t>формирующим</w:t>
      </w:r>
      <w:r w:rsidR="008D0E89" w:rsidRPr="008D0E89">
        <w:rPr>
          <w:rFonts w:ascii="Times New Roman" w:hAnsi="Times New Roman"/>
          <w:sz w:val="24"/>
          <w:szCs w:val="24"/>
        </w:rPr>
        <w:t>, если учитель предоставляет ученику обратную связь и это способствует улучшению обучения.</w:t>
      </w:r>
    </w:p>
    <w:p w:rsidR="008D0E89" w:rsidRPr="008D0E89" w:rsidRDefault="003418C3" w:rsidP="003418C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D0E89">
        <w:rPr>
          <w:rFonts w:ascii="Times New Roman" w:hAnsi="Times New Roman"/>
          <w:sz w:val="24"/>
          <w:szCs w:val="24"/>
        </w:rPr>
        <w:t xml:space="preserve">2.Абрамова Н.Ю. выступила по проблеме диагностики и оценивания УУД учащихся </w:t>
      </w:r>
      <w:r>
        <w:rPr>
          <w:rFonts w:ascii="Times New Roman" w:hAnsi="Times New Roman"/>
          <w:sz w:val="24"/>
          <w:szCs w:val="24"/>
        </w:rPr>
        <w:t>1-7 классов. Наталья Юрьевна подробно рассказала о методиках, которые включены в мониторинг, об итоговой таблице, в которую вносятся результаты данного мониторинга.</w:t>
      </w:r>
    </w:p>
    <w:p w:rsidR="003418C3" w:rsidRDefault="003418C3" w:rsidP="003418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418C3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Минаков Р.Н. рассказал о зачетной системе, которую разработали учителя школы. Роман Николаевич познакомил присутствующих с видами и формами проведения зачета, с зачетной книжкой, ведомостью. Рассказал о результатах проведения зачетной недели.</w:t>
      </w:r>
    </w:p>
    <w:p w:rsidR="003418C3" w:rsidRDefault="003418C3" w:rsidP="003418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4.Во время подведения итогов семинара выступающие ответил</w:t>
      </w:r>
      <w:r w:rsidR="00E57E20">
        <w:rPr>
          <w:rFonts w:ascii="Times New Roman" w:eastAsia="Calibri" w:hAnsi="Times New Roman" w:cs="Times New Roman"/>
          <w:sz w:val="24"/>
          <w:szCs w:val="24"/>
        </w:rPr>
        <w:t xml:space="preserve">и на </w:t>
      </w:r>
      <w:r>
        <w:rPr>
          <w:rFonts w:ascii="Times New Roman" w:eastAsia="Calibri" w:hAnsi="Times New Roman" w:cs="Times New Roman"/>
          <w:sz w:val="24"/>
          <w:szCs w:val="24"/>
        </w:rPr>
        <w:t>вопросы.</w:t>
      </w:r>
    </w:p>
    <w:p w:rsidR="003418C3" w:rsidRDefault="003418C3" w:rsidP="003418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Постановили:</w:t>
      </w:r>
    </w:p>
    <w:p w:rsidR="003418C3" w:rsidRDefault="003418C3" w:rsidP="003418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E57E20">
        <w:rPr>
          <w:rFonts w:ascii="Times New Roman" w:eastAsia="Calibri" w:hAnsi="Times New Roman" w:cs="Times New Roman"/>
          <w:sz w:val="24"/>
          <w:szCs w:val="24"/>
        </w:rPr>
        <w:t>Принять к сведению полученную на семинаре информацию.</w:t>
      </w:r>
    </w:p>
    <w:p w:rsidR="00E57E20" w:rsidRDefault="00E57E20" w:rsidP="003418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2.Направить материалы семинара в образовательные организации района. </w:t>
      </w:r>
    </w:p>
    <w:p w:rsidR="00E57E20" w:rsidRPr="003418C3" w:rsidRDefault="00E57E20" w:rsidP="003418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3.Оказать методическую помощь тем школам, где нет психолога.</w:t>
      </w:r>
    </w:p>
    <w:sectPr w:rsidR="00E57E20" w:rsidRPr="003418C3" w:rsidSect="0027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D00"/>
    <w:rsid w:val="00271455"/>
    <w:rsid w:val="003418C3"/>
    <w:rsid w:val="00597C66"/>
    <w:rsid w:val="008D0E89"/>
    <w:rsid w:val="00A56D00"/>
    <w:rsid w:val="00B0488F"/>
    <w:rsid w:val="00C556C2"/>
    <w:rsid w:val="00D35F17"/>
    <w:rsid w:val="00D45859"/>
    <w:rsid w:val="00E5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8D0E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2016-01-25T11:40:00Z</dcterms:created>
  <dcterms:modified xsi:type="dcterms:W3CDTF">2016-01-27T13:44:00Z</dcterms:modified>
</cp:coreProperties>
</file>