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71" w:rsidRPr="00823DAF" w:rsidRDefault="000C7884" w:rsidP="00F60071">
      <w:pPr>
        <w:jc w:val="right"/>
        <w:rPr>
          <w:bCs/>
          <w:sz w:val="20"/>
          <w:szCs w:val="22"/>
        </w:rPr>
      </w:pPr>
      <w:r w:rsidRPr="00823DAF">
        <w:rPr>
          <w:bCs/>
          <w:sz w:val="20"/>
          <w:szCs w:val="22"/>
        </w:rPr>
        <w:fldChar w:fldCharType="begin"/>
      </w:r>
      <w:r w:rsidR="00F60071" w:rsidRPr="00823DAF">
        <w:rPr>
          <w:bCs/>
          <w:sz w:val="20"/>
          <w:szCs w:val="22"/>
        </w:rPr>
        <w:instrText xml:space="preserve">HYPERLINK consultantplus://offline/ref=44E984EDF996DF48C4322BDBCFAFD9D39A0002BA4DDF212B6D95D4B1F452132F7264BE1FA429CB2AF1FFA5MD28J </w:instrText>
      </w:r>
      <w:r w:rsidRPr="00823DAF">
        <w:rPr>
          <w:bCs/>
          <w:sz w:val="20"/>
          <w:szCs w:val="22"/>
        </w:rPr>
        <w:fldChar w:fldCharType="separate"/>
      </w:r>
      <w:r w:rsidR="00F60071" w:rsidRPr="00823DAF">
        <w:rPr>
          <w:rStyle w:val="a3"/>
          <w:bCs/>
          <w:sz w:val="20"/>
          <w:szCs w:val="22"/>
        </w:rPr>
        <w:t xml:space="preserve">Приложение № </w:t>
      </w:r>
      <w:r w:rsidRPr="00823DAF">
        <w:rPr>
          <w:bCs/>
          <w:sz w:val="20"/>
          <w:szCs w:val="22"/>
        </w:rPr>
        <w:fldChar w:fldCharType="end"/>
      </w:r>
      <w:r w:rsidR="00F60071" w:rsidRPr="00823DAF">
        <w:rPr>
          <w:bCs/>
          <w:sz w:val="20"/>
          <w:szCs w:val="22"/>
        </w:rPr>
        <w:t xml:space="preserve">1 к соглашению </w:t>
      </w:r>
    </w:p>
    <w:p w:rsidR="00F60071" w:rsidRPr="00823DAF" w:rsidRDefault="00F60071" w:rsidP="00F60071">
      <w:pPr>
        <w:jc w:val="right"/>
        <w:rPr>
          <w:bCs/>
          <w:sz w:val="20"/>
          <w:szCs w:val="22"/>
        </w:rPr>
      </w:pPr>
      <w:r w:rsidRPr="00823DAF">
        <w:rPr>
          <w:bCs/>
          <w:sz w:val="20"/>
          <w:szCs w:val="22"/>
        </w:rPr>
        <w:t xml:space="preserve">о предоставлении и расходовании субсидии из </w:t>
      </w:r>
      <w:proofErr w:type="gramStart"/>
      <w:r w:rsidRPr="00823DAF">
        <w:rPr>
          <w:bCs/>
          <w:sz w:val="20"/>
          <w:szCs w:val="22"/>
        </w:rPr>
        <w:t>областного</w:t>
      </w:r>
      <w:proofErr w:type="gramEnd"/>
      <w:r w:rsidRPr="00823DAF">
        <w:rPr>
          <w:bCs/>
          <w:sz w:val="20"/>
          <w:szCs w:val="22"/>
        </w:rPr>
        <w:t xml:space="preserve"> </w:t>
      </w:r>
    </w:p>
    <w:p w:rsidR="00F60071" w:rsidRPr="00823DAF" w:rsidRDefault="00F60071" w:rsidP="00F60071">
      <w:pPr>
        <w:jc w:val="right"/>
        <w:rPr>
          <w:bCs/>
          <w:sz w:val="20"/>
          <w:szCs w:val="22"/>
        </w:rPr>
      </w:pPr>
      <w:r w:rsidRPr="00823DAF">
        <w:rPr>
          <w:bCs/>
          <w:sz w:val="20"/>
          <w:szCs w:val="22"/>
        </w:rPr>
        <w:t xml:space="preserve">бюджета бюджетам муниципальных образований Воронежской области </w:t>
      </w:r>
    </w:p>
    <w:p w:rsidR="00F60071" w:rsidRPr="00823DAF" w:rsidRDefault="00F60071" w:rsidP="00F60071">
      <w:pPr>
        <w:jc w:val="right"/>
        <w:rPr>
          <w:bCs/>
          <w:sz w:val="20"/>
          <w:szCs w:val="22"/>
        </w:rPr>
      </w:pPr>
      <w:r w:rsidRPr="00823DAF">
        <w:rPr>
          <w:bCs/>
          <w:sz w:val="20"/>
          <w:szCs w:val="22"/>
        </w:rPr>
        <w:t xml:space="preserve">на реализацию мероприятий по адаптации приоритетных спортивных объектов, востребованных для занятий </w:t>
      </w:r>
    </w:p>
    <w:p w:rsidR="00F60071" w:rsidRPr="00823DAF" w:rsidRDefault="00F60071" w:rsidP="00F60071">
      <w:pPr>
        <w:jc w:val="right"/>
        <w:rPr>
          <w:bCs/>
          <w:sz w:val="20"/>
          <w:szCs w:val="22"/>
        </w:rPr>
      </w:pPr>
      <w:r w:rsidRPr="00823DAF">
        <w:rPr>
          <w:bCs/>
          <w:sz w:val="20"/>
          <w:szCs w:val="22"/>
        </w:rPr>
        <w:t xml:space="preserve">адаптивной физической культурой и спортом инвалидов с нарушениями опорно-двигательного аппарата, зрения и слуха </w:t>
      </w:r>
    </w:p>
    <w:p w:rsidR="00C038AC" w:rsidRPr="00A401CD" w:rsidRDefault="00C038AC" w:rsidP="00C038AC">
      <w:pPr>
        <w:tabs>
          <w:tab w:val="left" w:pos="8707"/>
        </w:tabs>
        <w:jc w:val="right"/>
        <w:rPr>
          <w:bCs/>
          <w:sz w:val="22"/>
          <w:szCs w:val="22"/>
        </w:rPr>
      </w:pPr>
      <w:r w:rsidRPr="00A401CD">
        <w:rPr>
          <w:bCs/>
          <w:sz w:val="22"/>
          <w:szCs w:val="22"/>
        </w:rPr>
        <w:t>от «</w:t>
      </w:r>
      <w:r>
        <w:rPr>
          <w:bCs/>
          <w:sz w:val="22"/>
          <w:szCs w:val="22"/>
        </w:rPr>
        <w:t xml:space="preserve"> </w:t>
      </w:r>
      <w:r w:rsidRPr="00C038AC">
        <w:rPr>
          <w:bCs/>
          <w:sz w:val="22"/>
          <w:szCs w:val="22"/>
          <w:u w:val="single"/>
        </w:rPr>
        <w:t xml:space="preserve"> 16_</w:t>
      </w:r>
      <w:r w:rsidRPr="00C038AC">
        <w:rPr>
          <w:bCs/>
          <w:sz w:val="22"/>
          <w:szCs w:val="22"/>
          <w:u w:val="single"/>
        </w:rPr>
        <w:softHyphen/>
      </w:r>
      <w:r w:rsidRPr="00C038AC">
        <w:rPr>
          <w:bCs/>
          <w:sz w:val="22"/>
          <w:szCs w:val="22"/>
          <w:u w:val="single"/>
        </w:rPr>
        <w:softHyphen/>
      </w:r>
      <w:r w:rsidRPr="00C038AC">
        <w:rPr>
          <w:bCs/>
          <w:sz w:val="22"/>
          <w:szCs w:val="22"/>
          <w:u w:val="single"/>
        </w:rPr>
        <w:softHyphen/>
      </w:r>
      <w:r w:rsidRPr="00C038AC">
        <w:rPr>
          <w:bCs/>
          <w:sz w:val="22"/>
          <w:szCs w:val="22"/>
          <w:u w:val="single"/>
        </w:rPr>
        <w:softHyphen/>
        <w:t>_»</w:t>
      </w:r>
      <w:r>
        <w:rPr>
          <w:bCs/>
          <w:sz w:val="22"/>
          <w:szCs w:val="22"/>
          <w:u w:val="single"/>
        </w:rPr>
        <w:t xml:space="preserve"> </w:t>
      </w:r>
      <w:r w:rsidRPr="00C038AC">
        <w:rPr>
          <w:bCs/>
          <w:sz w:val="22"/>
          <w:szCs w:val="22"/>
          <w:u w:val="single"/>
        </w:rPr>
        <w:t xml:space="preserve"> октября</w:t>
      </w:r>
      <w:r>
        <w:rPr>
          <w:bCs/>
          <w:sz w:val="22"/>
          <w:szCs w:val="22"/>
          <w:u w:val="single"/>
        </w:rPr>
        <w:t xml:space="preserve">  </w:t>
      </w:r>
      <w:r>
        <w:rPr>
          <w:bCs/>
          <w:sz w:val="22"/>
          <w:szCs w:val="22"/>
        </w:rPr>
        <w:t xml:space="preserve"> </w:t>
      </w:r>
      <w:r w:rsidRPr="00A401CD">
        <w:rPr>
          <w:bCs/>
          <w:sz w:val="22"/>
          <w:szCs w:val="22"/>
        </w:rPr>
        <w:t>2015г. №</w:t>
      </w:r>
      <w:r w:rsidRPr="00C038AC">
        <w:rPr>
          <w:bCs/>
          <w:sz w:val="22"/>
          <w:szCs w:val="22"/>
          <w:u w:val="single"/>
        </w:rPr>
        <w:t>__1_</w:t>
      </w:r>
    </w:p>
    <w:p w:rsidR="00F60071" w:rsidRDefault="00F60071" w:rsidP="00F60071">
      <w:pPr>
        <w:jc w:val="center"/>
      </w:pPr>
    </w:p>
    <w:p w:rsidR="00F60071" w:rsidRPr="00823DAF" w:rsidRDefault="00F60071" w:rsidP="00F60071">
      <w:pPr>
        <w:jc w:val="center"/>
      </w:pPr>
      <w:r w:rsidRPr="00823DAF">
        <w:t>ОТЧЕТ</w:t>
      </w:r>
    </w:p>
    <w:p w:rsidR="00F60071" w:rsidRPr="00823DAF" w:rsidRDefault="00F60071" w:rsidP="00F60071">
      <w:pPr>
        <w:jc w:val="center"/>
      </w:pPr>
      <w:r w:rsidRPr="00823DAF">
        <w:t>об использовании субсидий, представленных бюджетам</w:t>
      </w:r>
    </w:p>
    <w:p w:rsidR="00F60071" w:rsidRPr="00823DAF" w:rsidRDefault="00F60071" w:rsidP="00F60071">
      <w:pPr>
        <w:jc w:val="center"/>
        <w:rPr>
          <w:bCs/>
        </w:rPr>
      </w:pPr>
      <w:r w:rsidRPr="00823DAF">
        <w:rPr>
          <w:bCs/>
        </w:rPr>
        <w:t>муниципальных образований Воронежской области на реализацию мероприятий по адаптации приоритетных спортивных</w:t>
      </w:r>
    </w:p>
    <w:p w:rsidR="00F60071" w:rsidRPr="00823DAF" w:rsidRDefault="00F60071" w:rsidP="00F60071">
      <w:pPr>
        <w:jc w:val="center"/>
      </w:pPr>
      <w:r w:rsidRPr="00823DAF">
        <w:rPr>
          <w:bCs/>
        </w:rPr>
        <w:t>объектов, востребованных для занятий адаптивной физической культурой и спортом инвалидов с нарушениями опорно-двигательного аппарата, зрения и слуха</w:t>
      </w:r>
      <w:r w:rsidRPr="00823DAF">
        <w:t xml:space="preserve">, по состоянию на </w:t>
      </w:r>
      <w:r w:rsidRPr="00823DAF">
        <w:rPr>
          <w:bCs/>
        </w:rPr>
        <w:t>«_</w:t>
      </w:r>
      <w:r w:rsidR="00863722" w:rsidRPr="00863722">
        <w:rPr>
          <w:bCs/>
          <w:u w:val="single"/>
        </w:rPr>
        <w:t>31</w:t>
      </w:r>
      <w:r w:rsidRPr="00823DAF">
        <w:rPr>
          <w:bCs/>
        </w:rPr>
        <w:t>_»</w:t>
      </w:r>
      <w:proofErr w:type="spellStart"/>
      <w:r w:rsidRPr="00823DAF">
        <w:rPr>
          <w:bCs/>
        </w:rPr>
        <w:t>_</w:t>
      </w:r>
      <w:r w:rsidR="00863722" w:rsidRPr="00863722">
        <w:rPr>
          <w:bCs/>
          <w:u w:val="single"/>
        </w:rPr>
        <w:t>декабря</w:t>
      </w:r>
      <w:proofErr w:type="spellEnd"/>
      <w:r w:rsidRPr="00863722">
        <w:rPr>
          <w:u w:val="single"/>
        </w:rPr>
        <w:t>__</w:t>
      </w:r>
      <w:r w:rsidR="00863722">
        <w:rPr>
          <w:u w:val="single"/>
        </w:rPr>
        <w:t xml:space="preserve"> </w:t>
      </w:r>
      <w:r w:rsidRPr="00863722">
        <w:rPr>
          <w:u w:val="single"/>
        </w:rPr>
        <w:t xml:space="preserve"> 20</w:t>
      </w:r>
      <w:r w:rsidR="00863722" w:rsidRPr="00863722">
        <w:rPr>
          <w:u w:val="single"/>
        </w:rPr>
        <w:t>15</w:t>
      </w:r>
      <w:r w:rsidR="00863722">
        <w:t xml:space="preserve"> </w:t>
      </w:r>
      <w:r w:rsidRPr="00823DAF">
        <w:t>г.</w:t>
      </w:r>
    </w:p>
    <w:p w:rsidR="00F60071" w:rsidRPr="00823DAF" w:rsidRDefault="00F60071" w:rsidP="00F60071">
      <w:pPr>
        <w:jc w:val="center"/>
      </w:pPr>
      <w:proofErr w:type="spellStart"/>
      <w:r w:rsidRPr="00863722">
        <w:rPr>
          <w:u w:val="single"/>
        </w:rPr>
        <w:t>__</w:t>
      </w:r>
      <w:r w:rsidR="00863722" w:rsidRPr="00863722">
        <w:rPr>
          <w:u w:val="single"/>
        </w:rPr>
        <w:t>Бобровский</w:t>
      </w:r>
      <w:proofErr w:type="spellEnd"/>
      <w:r w:rsidR="00863722" w:rsidRPr="00863722">
        <w:rPr>
          <w:u w:val="single"/>
        </w:rPr>
        <w:t xml:space="preserve"> муниципальный район Воронежской области</w:t>
      </w:r>
      <w:r w:rsidRPr="00863722">
        <w:rPr>
          <w:u w:val="single"/>
        </w:rPr>
        <w:t>_______</w:t>
      </w:r>
      <w:r w:rsidRPr="00823DAF">
        <w:t>_</w:t>
      </w:r>
    </w:p>
    <w:p w:rsidR="00F60071" w:rsidRPr="0007096B" w:rsidRDefault="00F60071" w:rsidP="0007096B">
      <w:pPr>
        <w:jc w:val="center"/>
        <w:rPr>
          <w:sz w:val="18"/>
          <w:szCs w:val="26"/>
        </w:rPr>
      </w:pPr>
      <w:r w:rsidRPr="00823DAF">
        <w:rPr>
          <w:sz w:val="18"/>
          <w:szCs w:val="26"/>
        </w:rPr>
        <w:t xml:space="preserve">(наименование </w:t>
      </w:r>
      <w:proofErr w:type="gramStart"/>
      <w:r w:rsidRPr="00823DAF">
        <w:rPr>
          <w:sz w:val="18"/>
          <w:szCs w:val="26"/>
        </w:rPr>
        <w:t>муниципального</w:t>
      </w:r>
      <w:proofErr w:type="gramEnd"/>
      <w:r w:rsidRPr="00823DAF">
        <w:rPr>
          <w:sz w:val="18"/>
          <w:szCs w:val="26"/>
        </w:rPr>
        <w:t xml:space="preserve"> образования Воронежской области)</w:t>
      </w:r>
    </w:p>
    <w:p w:rsidR="00F60071" w:rsidRDefault="00F60071" w:rsidP="00F60071">
      <w:pPr>
        <w:tabs>
          <w:tab w:val="left" w:pos="1440"/>
        </w:tabs>
        <w:rPr>
          <w:szCs w:val="26"/>
        </w:rPr>
      </w:pPr>
      <w:r>
        <w:rPr>
          <w:szCs w:val="26"/>
        </w:rPr>
        <w:tab/>
      </w:r>
    </w:p>
    <w:tbl>
      <w:tblPr>
        <w:tblW w:w="16598" w:type="dxa"/>
        <w:tblInd w:w="-509" w:type="dxa"/>
        <w:tblLayout w:type="fixed"/>
        <w:tblCellMar>
          <w:left w:w="70" w:type="dxa"/>
          <w:right w:w="70" w:type="dxa"/>
        </w:tblCellMar>
        <w:tblLook w:val="0400"/>
      </w:tblPr>
      <w:tblGrid>
        <w:gridCol w:w="1430"/>
        <w:gridCol w:w="1276"/>
        <w:gridCol w:w="1134"/>
        <w:gridCol w:w="993"/>
        <w:gridCol w:w="1133"/>
        <w:gridCol w:w="992"/>
        <w:gridCol w:w="1134"/>
        <w:gridCol w:w="993"/>
        <w:gridCol w:w="993"/>
        <w:gridCol w:w="851"/>
        <w:gridCol w:w="423"/>
        <w:gridCol w:w="567"/>
        <w:gridCol w:w="426"/>
        <w:gridCol w:w="426"/>
        <w:gridCol w:w="849"/>
        <w:gridCol w:w="709"/>
        <w:gridCol w:w="567"/>
        <w:gridCol w:w="709"/>
        <w:gridCol w:w="993"/>
      </w:tblGrid>
      <w:tr w:rsidR="00F60071" w:rsidRPr="003F1CE7" w:rsidTr="0007096B">
        <w:trPr>
          <w:cantSplit/>
          <w:trHeight w:val="260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Наименование Спортивного объекта и адрес поставки оборудования (адрес выполнения работ по монтажу оборудования)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Наименование</w:t>
            </w:r>
            <w:r>
              <w:rPr>
                <w:sz w:val="20"/>
                <w:szCs w:val="26"/>
              </w:rPr>
              <w:t xml:space="preserve"> и количество единиц </w:t>
            </w:r>
            <w:r w:rsidRPr="003F1CE7">
              <w:rPr>
                <w:sz w:val="20"/>
                <w:szCs w:val="26"/>
              </w:rPr>
              <w:br/>
              <w:t>приобретенного оборудования (</w:t>
            </w:r>
            <w:r>
              <w:rPr>
                <w:sz w:val="20"/>
                <w:szCs w:val="26"/>
              </w:rPr>
              <w:t xml:space="preserve">наименование и перечень </w:t>
            </w:r>
            <w:r w:rsidRPr="003F1CE7">
              <w:rPr>
                <w:sz w:val="20"/>
                <w:szCs w:val="26"/>
              </w:rPr>
              <w:t>работ по монтажу оборудования)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 xml:space="preserve">Плановый объем     </w:t>
            </w:r>
            <w:r w:rsidRPr="003F1CE7">
              <w:rPr>
                <w:sz w:val="20"/>
                <w:szCs w:val="26"/>
              </w:rPr>
              <w:br/>
              <w:t xml:space="preserve">финансирования,     </w:t>
            </w:r>
            <w:r w:rsidRPr="003F1CE7">
              <w:rPr>
                <w:sz w:val="20"/>
                <w:szCs w:val="26"/>
              </w:rPr>
              <w:br/>
              <w:t xml:space="preserve">предусмотренный     </w:t>
            </w:r>
            <w:r w:rsidRPr="003F1CE7">
              <w:rPr>
                <w:sz w:val="20"/>
                <w:szCs w:val="26"/>
              </w:rPr>
              <w:br/>
              <w:t xml:space="preserve">Соглашением,      </w:t>
            </w:r>
            <w:r w:rsidRPr="003F1CE7">
              <w:rPr>
                <w:sz w:val="20"/>
                <w:szCs w:val="26"/>
              </w:rPr>
              <w:br/>
              <w:t>тысяч  рублей</w:t>
            </w:r>
          </w:p>
        </w:tc>
        <w:tc>
          <w:tcPr>
            <w:tcW w:w="39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 xml:space="preserve">Фактический объем    </w:t>
            </w:r>
            <w:r w:rsidRPr="003F1CE7">
              <w:rPr>
                <w:sz w:val="20"/>
                <w:szCs w:val="26"/>
              </w:rPr>
              <w:br/>
              <w:t xml:space="preserve">финансирования     </w:t>
            </w:r>
            <w:r w:rsidRPr="003F1CE7">
              <w:rPr>
                <w:sz w:val="20"/>
                <w:szCs w:val="26"/>
              </w:rPr>
              <w:br/>
              <w:t xml:space="preserve">нарастающим итогом на  </w:t>
            </w:r>
            <w:r w:rsidRPr="003F1CE7">
              <w:rPr>
                <w:sz w:val="20"/>
                <w:szCs w:val="26"/>
              </w:rPr>
              <w:br/>
              <w:t>конец отчетного периода,</w:t>
            </w:r>
            <w:r w:rsidRPr="003F1CE7">
              <w:rPr>
                <w:sz w:val="20"/>
                <w:szCs w:val="26"/>
              </w:rPr>
              <w:br/>
              <w:t>тысяч  рублей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 xml:space="preserve">Оплачено нарастающим  </w:t>
            </w:r>
            <w:r w:rsidRPr="003F1CE7">
              <w:rPr>
                <w:sz w:val="20"/>
                <w:szCs w:val="26"/>
              </w:rPr>
              <w:br/>
              <w:t xml:space="preserve">итогом на конец     </w:t>
            </w:r>
            <w:r w:rsidRPr="003F1CE7">
              <w:rPr>
                <w:sz w:val="20"/>
                <w:szCs w:val="26"/>
              </w:rPr>
              <w:br/>
              <w:t xml:space="preserve">отчетного периода,   </w:t>
            </w:r>
            <w:r w:rsidRPr="003F1CE7">
              <w:rPr>
                <w:sz w:val="20"/>
                <w:szCs w:val="26"/>
              </w:rPr>
              <w:br/>
              <w:t>тысяч рублей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631"/>
              </w:tabs>
              <w:ind w:left="-70" w:right="-70"/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 xml:space="preserve">Причины    </w:t>
            </w:r>
            <w:r w:rsidRPr="003F1CE7">
              <w:rPr>
                <w:sz w:val="20"/>
                <w:szCs w:val="26"/>
              </w:rPr>
              <w:br/>
              <w:t>неиспользования</w:t>
            </w:r>
            <w:r w:rsidRPr="003F1CE7">
              <w:rPr>
                <w:sz w:val="20"/>
                <w:szCs w:val="26"/>
              </w:rPr>
              <w:br/>
              <w:t xml:space="preserve">фактического  </w:t>
            </w:r>
            <w:r w:rsidRPr="003F1CE7">
              <w:rPr>
                <w:sz w:val="20"/>
                <w:szCs w:val="26"/>
              </w:rPr>
              <w:br/>
              <w:t xml:space="preserve">объема     </w:t>
            </w:r>
            <w:r w:rsidRPr="003F1CE7">
              <w:rPr>
                <w:sz w:val="20"/>
                <w:szCs w:val="26"/>
              </w:rPr>
              <w:br/>
              <w:t>финансирования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Остаток средств, тысяч рублей</w:t>
            </w:r>
          </w:p>
        </w:tc>
      </w:tr>
      <w:tr w:rsidR="00F60071" w:rsidRPr="003F1CE7" w:rsidTr="0007096B">
        <w:trPr>
          <w:cantSplit/>
          <w:trHeight w:val="330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397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всего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в том числе:</w:t>
            </w:r>
          </w:p>
        </w:tc>
      </w:tr>
      <w:tr w:rsidR="00F60071" w:rsidRPr="003F1CE7" w:rsidTr="0007096B">
        <w:trPr>
          <w:cantSplit/>
          <w:trHeight w:val="509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397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037F8A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037F8A">
              <w:rPr>
                <w:sz w:val="20"/>
                <w:szCs w:val="26"/>
              </w:rPr>
              <w:t>(ФБ)</w:t>
            </w:r>
          </w:p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037F8A">
              <w:rPr>
                <w:sz w:val="20"/>
                <w:szCs w:val="26"/>
              </w:rPr>
              <w:t>(ОБ)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0071" w:rsidRPr="00037F8A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(МБ)</w:t>
            </w:r>
          </w:p>
        </w:tc>
      </w:tr>
      <w:tr w:rsidR="00F60071" w:rsidRPr="003F1CE7" w:rsidTr="0007096B">
        <w:trPr>
          <w:cantSplit/>
          <w:trHeight w:val="240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ind w:right="-70"/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ind w:right="-70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всего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в том числе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ind w:right="-70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в том числе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</w:tr>
      <w:tr w:rsidR="00F60071" w:rsidRPr="003F1CE7" w:rsidTr="0007096B">
        <w:trPr>
          <w:cantSplit/>
          <w:trHeight w:val="600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proofErr w:type="spellStart"/>
            <w:r w:rsidRPr="003F1CE7">
              <w:rPr>
                <w:sz w:val="20"/>
                <w:szCs w:val="26"/>
              </w:rPr>
              <w:t>фед</w:t>
            </w:r>
            <w:proofErr w:type="gramStart"/>
            <w:r w:rsidRPr="003F1CE7">
              <w:rPr>
                <w:sz w:val="20"/>
                <w:szCs w:val="26"/>
              </w:rPr>
              <w:t>е</w:t>
            </w:r>
            <w:proofErr w:type="spellEnd"/>
            <w:r w:rsidRPr="003F1CE7">
              <w:rPr>
                <w:sz w:val="20"/>
                <w:szCs w:val="26"/>
              </w:rPr>
              <w:t>-</w:t>
            </w:r>
            <w:proofErr w:type="gramEnd"/>
            <w:r w:rsidRPr="003F1CE7">
              <w:rPr>
                <w:sz w:val="20"/>
                <w:szCs w:val="26"/>
              </w:rPr>
              <w:t xml:space="preserve">  </w:t>
            </w:r>
            <w:r w:rsidRPr="003F1CE7">
              <w:rPr>
                <w:sz w:val="20"/>
                <w:szCs w:val="26"/>
              </w:rPr>
              <w:br/>
            </w:r>
            <w:proofErr w:type="spellStart"/>
            <w:r w:rsidRPr="003F1CE7">
              <w:rPr>
                <w:sz w:val="20"/>
                <w:szCs w:val="26"/>
              </w:rPr>
              <w:t>ральный</w:t>
            </w:r>
            <w:proofErr w:type="spellEnd"/>
            <w:r w:rsidRPr="003F1CE7">
              <w:rPr>
                <w:sz w:val="20"/>
                <w:szCs w:val="26"/>
              </w:rPr>
              <w:br/>
              <w:t>бюджет</w:t>
            </w:r>
          </w:p>
          <w:p w:rsidR="00F60071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(ФБ)</w:t>
            </w:r>
          </w:p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071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proofErr w:type="spellStart"/>
            <w:proofErr w:type="gramStart"/>
            <w:r>
              <w:rPr>
                <w:sz w:val="20"/>
                <w:szCs w:val="26"/>
              </w:rPr>
              <w:t>област</w:t>
            </w:r>
            <w:proofErr w:type="spellEnd"/>
            <w:r>
              <w:rPr>
                <w:sz w:val="20"/>
                <w:szCs w:val="26"/>
              </w:rPr>
              <w:t xml:space="preserve"> ной</w:t>
            </w:r>
            <w:proofErr w:type="gramEnd"/>
          </w:p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 xml:space="preserve">бюджет  </w:t>
            </w:r>
            <w:r w:rsidRPr="003F1CE7">
              <w:rPr>
                <w:sz w:val="20"/>
                <w:szCs w:val="26"/>
              </w:rPr>
              <w:br/>
              <w:t>(</w:t>
            </w:r>
            <w:proofErr w:type="gramStart"/>
            <w:r w:rsidRPr="003F1CE7">
              <w:rPr>
                <w:sz w:val="20"/>
                <w:szCs w:val="26"/>
              </w:rPr>
              <w:t>ОБ</w:t>
            </w:r>
            <w:proofErr w:type="gramEnd"/>
            <w:r w:rsidRPr="003F1CE7">
              <w:rPr>
                <w:sz w:val="20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м</w:t>
            </w:r>
            <w:r w:rsidRPr="003F1CE7">
              <w:rPr>
                <w:sz w:val="20"/>
                <w:szCs w:val="26"/>
              </w:rPr>
              <w:t>естный бюджет</w:t>
            </w:r>
          </w:p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(МБ)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(ФБ)</w:t>
            </w:r>
          </w:p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(ОБ)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(МБ)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(ФБ)</w:t>
            </w:r>
          </w:p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(ОБ)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6"/>
              </w:rPr>
            </w:pPr>
            <w:r w:rsidRPr="003F1CE7">
              <w:rPr>
                <w:sz w:val="20"/>
                <w:szCs w:val="26"/>
              </w:rPr>
              <w:t>(МБ)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</w:tr>
      <w:tr w:rsidR="00F60071" w:rsidRPr="003F1CE7" w:rsidTr="00071ED8">
        <w:trPr>
          <w:cantSplit/>
          <w:trHeight w:val="25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1" w:rsidRPr="00D304EF" w:rsidRDefault="00F60071" w:rsidP="00BB434C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D304EF">
              <w:rPr>
                <w:sz w:val="20"/>
                <w:szCs w:val="20"/>
              </w:rPr>
              <w:t>19</w:t>
            </w:r>
          </w:p>
        </w:tc>
      </w:tr>
      <w:tr w:rsidR="00F60071" w:rsidRPr="003F1CE7" w:rsidTr="0007096B">
        <w:trPr>
          <w:cantSplit/>
          <w:trHeight w:val="24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DB49AB" w:rsidP="007A1B70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7A1B70">
              <w:rPr>
                <w:szCs w:val="26"/>
              </w:rPr>
              <w:t>МКУ ДО Бобровская ДЮСШ (</w:t>
            </w:r>
            <w:proofErr w:type="spellStart"/>
            <w:r w:rsidR="007A1B70">
              <w:rPr>
                <w:szCs w:val="26"/>
              </w:rPr>
              <w:t>г</w:t>
            </w:r>
            <w:proofErr w:type="gramStart"/>
            <w:r w:rsidR="007A1B70">
              <w:rPr>
                <w:szCs w:val="26"/>
              </w:rPr>
              <w:t>.Б</w:t>
            </w:r>
            <w:proofErr w:type="gramEnd"/>
            <w:r w:rsidR="007A1B70">
              <w:rPr>
                <w:szCs w:val="26"/>
              </w:rPr>
              <w:t>обров,ул.Парижской</w:t>
            </w:r>
            <w:proofErr w:type="spellEnd"/>
            <w:r w:rsidR="007A1B70">
              <w:rPr>
                <w:szCs w:val="26"/>
              </w:rPr>
              <w:t xml:space="preserve"> Коммуны,59 «а»)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16" w:rsidRDefault="001F2816" w:rsidP="00BB434C">
            <w:pPr>
              <w:tabs>
                <w:tab w:val="left" w:pos="1440"/>
              </w:tabs>
              <w:rPr>
                <w:szCs w:val="26"/>
              </w:rPr>
            </w:pPr>
            <w:r>
              <w:rPr>
                <w:szCs w:val="26"/>
              </w:rPr>
              <w:t>Оборудование</w:t>
            </w:r>
          </w:p>
          <w:p w:rsidR="001F2816" w:rsidRDefault="001F2816" w:rsidP="001F2816">
            <w:pPr>
              <w:rPr>
                <w:szCs w:val="26"/>
              </w:rPr>
            </w:pPr>
            <w:r>
              <w:rPr>
                <w:szCs w:val="26"/>
              </w:rPr>
              <w:t>Капитальный ремонт</w:t>
            </w:r>
          </w:p>
          <w:p w:rsidR="001F2816" w:rsidRPr="001F2816" w:rsidRDefault="001F2816" w:rsidP="001F2816">
            <w:pPr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1581837,36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6EE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152627,55</w:t>
            </w:r>
          </w:p>
          <w:p w:rsidR="008576EE" w:rsidRPr="008576EE" w:rsidRDefault="008576EE" w:rsidP="008576EE">
            <w:pPr>
              <w:rPr>
                <w:sz w:val="20"/>
                <w:szCs w:val="26"/>
              </w:rPr>
            </w:pPr>
          </w:p>
          <w:p w:rsidR="0007096B" w:rsidRDefault="0007096B" w:rsidP="008576EE">
            <w:pPr>
              <w:rPr>
                <w:sz w:val="20"/>
                <w:szCs w:val="26"/>
              </w:rPr>
            </w:pPr>
          </w:p>
          <w:p w:rsidR="008576EE" w:rsidRPr="008576EE" w:rsidRDefault="0007096B" w:rsidP="008576EE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952452,45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816" w:rsidRDefault="0007096B" w:rsidP="001F2816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287119,99</w:t>
            </w:r>
          </w:p>
          <w:p w:rsidR="001F2816" w:rsidRDefault="001F2816" w:rsidP="001F2816">
            <w:pPr>
              <w:rPr>
                <w:sz w:val="20"/>
                <w:szCs w:val="26"/>
              </w:rPr>
            </w:pPr>
          </w:p>
          <w:p w:rsidR="0007096B" w:rsidRDefault="0007096B" w:rsidP="0007096B">
            <w:pPr>
              <w:rPr>
                <w:sz w:val="20"/>
                <w:szCs w:val="26"/>
              </w:rPr>
            </w:pPr>
          </w:p>
          <w:p w:rsidR="001F2816" w:rsidRPr="001F2816" w:rsidRDefault="0007096B" w:rsidP="0007096B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186480,01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E945B4" w:rsidRDefault="0007096B" w:rsidP="00E945B4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3157,36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1581837,36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96B" w:rsidRPr="0007096B" w:rsidRDefault="0007096B" w:rsidP="0007096B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152627,55</w:t>
            </w:r>
          </w:p>
          <w:p w:rsidR="0007096B" w:rsidRDefault="0007096B" w:rsidP="0007096B">
            <w:pPr>
              <w:rPr>
                <w:sz w:val="20"/>
                <w:szCs w:val="26"/>
              </w:rPr>
            </w:pPr>
          </w:p>
          <w:p w:rsidR="0007096B" w:rsidRDefault="0007096B" w:rsidP="0007096B">
            <w:pPr>
              <w:rPr>
                <w:sz w:val="20"/>
                <w:szCs w:val="26"/>
              </w:rPr>
            </w:pPr>
          </w:p>
          <w:p w:rsidR="00F60071" w:rsidRPr="0007096B" w:rsidRDefault="0007096B" w:rsidP="0007096B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952452,45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96B" w:rsidRDefault="0007096B" w:rsidP="0007096B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287119,99</w:t>
            </w:r>
          </w:p>
          <w:p w:rsidR="0007096B" w:rsidRDefault="0007096B" w:rsidP="0007096B">
            <w:pPr>
              <w:rPr>
                <w:sz w:val="20"/>
                <w:szCs w:val="26"/>
              </w:rPr>
            </w:pPr>
          </w:p>
          <w:p w:rsidR="0007096B" w:rsidRDefault="0007096B" w:rsidP="0007096B">
            <w:pPr>
              <w:rPr>
                <w:sz w:val="20"/>
                <w:szCs w:val="26"/>
              </w:rPr>
            </w:pPr>
          </w:p>
          <w:p w:rsidR="00F60071" w:rsidRPr="0007096B" w:rsidRDefault="0007096B" w:rsidP="0007096B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186480,01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3F1CE7" w:rsidRDefault="0007096B" w:rsidP="0007096B">
            <w:pPr>
              <w:tabs>
                <w:tab w:val="left" w:pos="1440"/>
              </w:tabs>
              <w:ind w:right="-212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3157,36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6B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  <w:p w:rsidR="0007096B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  <w:p w:rsidR="0007096B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  <w:p w:rsidR="0007096B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  <w:p w:rsidR="00F60071" w:rsidRPr="0007096B" w:rsidRDefault="0007096B" w:rsidP="00BB434C">
            <w:pPr>
              <w:tabs>
                <w:tab w:val="left" w:pos="1440"/>
              </w:tabs>
            </w:pPr>
            <w:r w:rsidRPr="0007096B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6B" w:rsidRDefault="0007096B" w:rsidP="00BB434C">
            <w:pPr>
              <w:tabs>
                <w:tab w:val="left" w:pos="1440"/>
              </w:tabs>
              <w:rPr>
                <w:szCs w:val="26"/>
              </w:rPr>
            </w:pPr>
          </w:p>
          <w:p w:rsidR="0007096B" w:rsidRDefault="0007096B" w:rsidP="00BB434C">
            <w:pPr>
              <w:tabs>
                <w:tab w:val="left" w:pos="1440"/>
              </w:tabs>
              <w:rPr>
                <w:szCs w:val="26"/>
              </w:rPr>
            </w:pPr>
          </w:p>
          <w:p w:rsidR="0007096B" w:rsidRDefault="0007096B" w:rsidP="00BB434C">
            <w:pPr>
              <w:tabs>
                <w:tab w:val="left" w:pos="1440"/>
              </w:tabs>
              <w:rPr>
                <w:szCs w:val="26"/>
              </w:rPr>
            </w:pPr>
          </w:p>
          <w:p w:rsidR="00F60071" w:rsidRPr="003F1CE7" w:rsidRDefault="0007096B" w:rsidP="00BB434C">
            <w:pPr>
              <w:tabs>
                <w:tab w:val="left" w:pos="1440"/>
              </w:tabs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1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  <w:p w:rsidR="001F2816" w:rsidRDefault="001F2816" w:rsidP="00BB434C">
            <w:pPr>
              <w:tabs>
                <w:tab w:val="left" w:pos="1440"/>
              </w:tabs>
              <w:rPr>
                <w:szCs w:val="26"/>
              </w:rPr>
            </w:pPr>
          </w:p>
          <w:p w:rsidR="0007096B" w:rsidRDefault="0007096B" w:rsidP="00BB434C">
            <w:pPr>
              <w:tabs>
                <w:tab w:val="left" w:pos="1440"/>
              </w:tabs>
              <w:rPr>
                <w:szCs w:val="26"/>
              </w:rPr>
            </w:pPr>
          </w:p>
          <w:p w:rsidR="001F2816" w:rsidRPr="003F1CE7" w:rsidRDefault="0007096B" w:rsidP="00BB434C">
            <w:pPr>
              <w:tabs>
                <w:tab w:val="left" w:pos="1440"/>
              </w:tabs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F60071" w:rsidRPr="003F1CE7" w:rsidTr="0007096B">
        <w:trPr>
          <w:cantSplit/>
          <w:trHeight w:val="24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1581837,36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8576EE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1105080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473600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3157,36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1581837,36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1105080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473600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07096B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3157,36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3F1CE7" w:rsidRDefault="00F60071" w:rsidP="00BB434C">
            <w:pPr>
              <w:tabs>
                <w:tab w:val="left" w:pos="1440"/>
              </w:tabs>
              <w:rPr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071ED8" w:rsidRDefault="00F60071" w:rsidP="00BB434C">
            <w:pPr>
              <w:tabs>
                <w:tab w:val="left" w:pos="1440"/>
              </w:tabs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1" w:rsidRPr="00071ED8" w:rsidRDefault="00071ED8" w:rsidP="00BB434C">
            <w:pPr>
              <w:tabs>
                <w:tab w:val="left" w:pos="1440"/>
              </w:tabs>
            </w:pPr>
            <w:r w:rsidRPr="00071ED8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71" w:rsidRPr="003F1CE7" w:rsidRDefault="00071ED8" w:rsidP="00BB434C">
            <w:pPr>
              <w:tabs>
                <w:tab w:val="left" w:pos="1440"/>
              </w:tabs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71" w:rsidRPr="003F1CE7" w:rsidRDefault="00071ED8" w:rsidP="00BB434C">
            <w:pPr>
              <w:tabs>
                <w:tab w:val="left" w:pos="1440"/>
              </w:tabs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71" w:rsidRPr="003F1CE7" w:rsidRDefault="00071ED8" w:rsidP="00BB434C">
            <w:pPr>
              <w:tabs>
                <w:tab w:val="left" w:pos="1440"/>
              </w:tabs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1" w:rsidRPr="003F1CE7" w:rsidRDefault="00071ED8" w:rsidP="00BB434C">
            <w:pPr>
              <w:tabs>
                <w:tab w:val="left" w:pos="1440"/>
              </w:tabs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F60071" w:rsidRDefault="00F60071" w:rsidP="00F60071">
      <w:pPr>
        <w:rPr>
          <w:sz w:val="26"/>
          <w:szCs w:val="26"/>
        </w:rPr>
      </w:pPr>
    </w:p>
    <w:p w:rsidR="00F60071" w:rsidRDefault="00F60071" w:rsidP="00F60071">
      <w:pPr>
        <w:rPr>
          <w:sz w:val="26"/>
          <w:szCs w:val="26"/>
        </w:rPr>
      </w:pPr>
      <w:r w:rsidRPr="00F946CC">
        <w:rPr>
          <w:sz w:val="26"/>
          <w:szCs w:val="26"/>
        </w:rPr>
        <w:t xml:space="preserve">Глава администрации </w:t>
      </w:r>
      <w:r w:rsidR="001E7956">
        <w:rPr>
          <w:sz w:val="26"/>
          <w:szCs w:val="26"/>
        </w:rPr>
        <w:t xml:space="preserve">Бобровского </w:t>
      </w:r>
      <w:r w:rsidRPr="00F946CC">
        <w:rPr>
          <w:sz w:val="26"/>
          <w:szCs w:val="26"/>
        </w:rPr>
        <w:t xml:space="preserve">муниципального </w:t>
      </w:r>
      <w:r w:rsidR="001E7956">
        <w:rPr>
          <w:sz w:val="26"/>
          <w:szCs w:val="26"/>
        </w:rPr>
        <w:t>района</w:t>
      </w:r>
      <w:r w:rsidRPr="00F946CC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</w:t>
      </w:r>
      <w:r w:rsidRPr="00F946CC">
        <w:rPr>
          <w:sz w:val="26"/>
          <w:szCs w:val="26"/>
        </w:rPr>
        <w:t>______</w:t>
      </w:r>
      <w:r w:rsidRPr="00823DAF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__</w:t>
      </w:r>
      <w:r w:rsidR="001E7956" w:rsidRPr="001E7956">
        <w:rPr>
          <w:sz w:val="26"/>
          <w:szCs w:val="26"/>
          <w:u w:val="single"/>
        </w:rPr>
        <w:t>А.И.Балбеков</w:t>
      </w:r>
      <w:r>
        <w:rPr>
          <w:sz w:val="26"/>
          <w:szCs w:val="26"/>
        </w:rPr>
        <w:t>__</w:t>
      </w:r>
      <w:proofErr w:type="spellEnd"/>
      <w:r w:rsidRPr="00823DAF">
        <w:rPr>
          <w:sz w:val="26"/>
          <w:szCs w:val="26"/>
        </w:rPr>
        <w:t>/</w:t>
      </w:r>
    </w:p>
    <w:p w:rsidR="00F60071" w:rsidRPr="00823DAF" w:rsidRDefault="00F60071" w:rsidP="00F60071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F946C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</w:t>
      </w:r>
      <w:r w:rsidR="001E795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_____________</w:t>
      </w:r>
      <w:r w:rsidRPr="00F946CC">
        <w:rPr>
          <w:sz w:val="26"/>
          <w:szCs w:val="26"/>
        </w:rPr>
        <w:t>______</w:t>
      </w:r>
      <w:r w:rsidRPr="00823DAF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__</w:t>
      </w:r>
      <w:r w:rsidR="001E7956" w:rsidRPr="001E7956">
        <w:rPr>
          <w:sz w:val="26"/>
          <w:szCs w:val="26"/>
          <w:u w:val="single"/>
        </w:rPr>
        <w:t>О.В.Виноградова</w:t>
      </w:r>
      <w:r>
        <w:rPr>
          <w:sz w:val="26"/>
          <w:szCs w:val="26"/>
        </w:rPr>
        <w:t>____</w:t>
      </w:r>
      <w:proofErr w:type="spellEnd"/>
      <w:r w:rsidRPr="00823DAF">
        <w:rPr>
          <w:sz w:val="26"/>
          <w:szCs w:val="26"/>
        </w:rPr>
        <w:t>/</w:t>
      </w:r>
    </w:p>
    <w:p w:rsidR="00F60071" w:rsidRDefault="00F60071" w:rsidP="00F60071">
      <w:pPr>
        <w:rPr>
          <w:sz w:val="26"/>
          <w:szCs w:val="26"/>
        </w:rPr>
        <w:sectPr w:rsidR="00F60071" w:rsidSect="009B0044">
          <w:footnotePr>
            <w:pos w:val="beneathText"/>
          </w:footnotePr>
          <w:pgSz w:w="16837" w:h="11905" w:orient="landscape"/>
          <w:pgMar w:top="567" w:right="567" w:bottom="284" w:left="1134" w:header="720" w:footer="720" w:gutter="0"/>
          <w:cols w:space="720"/>
          <w:docGrid w:linePitch="360"/>
        </w:sect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1E795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</w:t>
      </w:r>
      <w:r w:rsidRPr="00F946CC">
        <w:rPr>
          <w:sz w:val="26"/>
          <w:szCs w:val="26"/>
        </w:rPr>
        <w:t>М.П.</w:t>
      </w:r>
    </w:p>
    <w:p w:rsidR="00F60071" w:rsidRPr="00A401CD" w:rsidRDefault="000C7884" w:rsidP="00F60071">
      <w:pPr>
        <w:tabs>
          <w:tab w:val="left" w:pos="8707"/>
        </w:tabs>
        <w:jc w:val="right"/>
        <w:rPr>
          <w:bCs/>
          <w:sz w:val="22"/>
          <w:szCs w:val="22"/>
        </w:rPr>
      </w:pPr>
      <w:hyperlink r:id="rId4" w:history="1">
        <w:r w:rsidR="00F60071" w:rsidRPr="00A401CD">
          <w:rPr>
            <w:rStyle w:val="a3"/>
            <w:bCs/>
            <w:sz w:val="22"/>
            <w:szCs w:val="22"/>
          </w:rPr>
          <w:t xml:space="preserve">Приложение № </w:t>
        </w:r>
      </w:hyperlink>
      <w:r w:rsidR="00F60071">
        <w:rPr>
          <w:bCs/>
          <w:sz w:val="22"/>
          <w:szCs w:val="22"/>
        </w:rPr>
        <w:t>2</w:t>
      </w:r>
      <w:r w:rsidR="00F60071" w:rsidRPr="00A401CD">
        <w:rPr>
          <w:bCs/>
          <w:sz w:val="22"/>
          <w:szCs w:val="22"/>
        </w:rPr>
        <w:t xml:space="preserve"> к соглашению </w:t>
      </w:r>
    </w:p>
    <w:p w:rsidR="00F60071" w:rsidRPr="00A401CD" w:rsidRDefault="00F60071" w:rsidP="00F60071">
      <w:pPr>
        <w:tabs>
          <w:tab w:val="left" w:pos="8707"/>
        </w:tabs>
        <w:jc w:val="right"/>
        <w:rPr>
          <w:bCs/>
          <w:sz w:val="22"/>
          <w:szCs w:val="22"/>
        </w:rPr>
      </w:pPr>
      <w:r w:rsidRPr="00A401CD">
        <w:rPr>
          <w:bCs/>
          <w:sz w:val="22"/>
          <w:szCs w:val="22"/>
        </w:rPr>
        <w:t xml:space="preserve">о предоставлении и расходовании субсидии из </w:t>
      </w:r>
      <w:proofErr w:type="gramStart"/>
      <w:r w:rsidRPr="00A401CD">
        <w:rPr>
          <w:bCs/>
          <w:sz w:val="22"/>
          <w:szCs w:val="22"/>
        </w:rPr>
        <w:t>областного</w:t>
      </w:r>
      <w:proofErr w:type="gramEnd"/>
      <w:r w:rsidRPr="00A401CD">
        <w:rPr>
          <w:bCs/>
          <w:sz w:val="22"/>
          <w:szCs w:val="22"/>
        </w:rPr>
        <w:t xml:space="preserve"> </w:t>
      </w:r>
    </w:p>
    <w:p w:rsidR="00F60071" w:rsidRPr="00A401CD" w:rsidRDefault="00F60071" w:rsidP="00F60071">
      <w:pPr>
        <w:tabs>
          <w:tab w:val="left" w:pos="8707"/>
        </w:tabs>
        <w:jc w:val="right"/>
        <w:rPr>
          <w:bCs/>
          <w:sz w:val="22"/>
          <w:szCs w:val="22"/>
        </w:rPr>
      </w:pPr>
      <w:r w:rsidRPr="00A401CD">
        <w:rPr>
          <w:bCs/>
          <w:sz w:val="22"/>
          <w:szCs w:val="22"/>
        </w:rPr>
        <w:t xml:space="preserve">бюджета бюджетам муниципальных образований Воронежской области </w:t>
      </w:r>
    </w:p>
    <w:p w:rsidR="00F60071" w:rsidRPr="00A401CD" w:rsidRDefault="00F60071" w:rsidP="00F60071">
      <w:pPr>
        <w:tabs>
          <w:tab w:val="left" w:pos="8707"/>
        </w:tabs>
        <w:jc w:val="right"/>
        <w:rPr>
          <w:bCs/>
          <w:sz w:val="22"/>
          <w:szCs w:val="22"/>
        </w:rPr>
      </w:pPr>
      <w:r w:rsidRPr="00A401CD">
        <w:rPr>
          <w:bCs/>
          <w:sz w:val="22"/>
          <w:szCs w:val="22"/>
        </w:rPr>
        <w:t>на реализацию мероприятий по адаптации приоритетных спортивных объектов, востребованных для занятий</w:t>
      </w:r>
      <w:r>
        <w:rPr>
          <w:bCs/>
          <w:sz w:val="22"/>
          <w:szCs w:val="22"/>
        </w:rPr>
        <w:t xml:space="preserve"> </w:t>
      </w:r>
      <w:r w:rsidRPr="00A401CD">
        <w:rPr>
          <w:bCs/>
          <w:sz w:val="22"/>
          <w:szCs w:val="22"/>
        </w:rPr>
        <w:t xml:space="preserve">адаптивной физической культурой и спортом инвалидов с нарушениями опорно-двигательного аппарата, зрения и слуха </w:t>
      </w:r>
    </w:p>
    <w:p w:rsidR="00F60071" w:rsidRPr="00A401CD" w:rsidRDefault="00F60071" w:rsidP="00F60071">
      <w:pPr>
        <w:tabs>
          <w:tab w:val="left" w:pos="8707"/>
        </w:tabs>
        <w:jc w:val="right"/>
        <w:rPr>
          <w:bCs/>
          <w:sz w:val="22"/>
          <w:szCs w:val="22"/>
        </w:rPr>
      </w:pPr>
      <w:r w:rsidRPr="00A401CD">
        <w:rPr>
          <w:bCs/>
          <w:sz w:val="22"/>
          <w:szCs w:val="22"/>
        </w:rPr>
        <w:t>от «</w:t>
      </w:r>
      <w:r w:rsidR="00C038AC">
        <w:rPr>
          <w:bCs/>
          <w:sz w:val="22"/>
          <w:szCs w:val="22"/>
        </w:rPr>
        <w:t xml:space="preserve"> </w:t>
      </w:r>
      <w:r w:rsidR="00C038AC" w:rsidRPr="00C038AC">
        <w:rPr>
          <w:bCs/>
          <w:sz w:val="22"/>
          <w:szCs w:val="22"/>
          <w:u w:val="single"/>
        </w:rPr>
        <w:t xml:space="preserve"> 16</w:t>
      </w:r>
      <w:r w:rsidRPr="00C038AC">
        <w:rPr>
          <w:bCs/>
          <w:sz w:val="22"/>
          <w:szCs w:val="22"/>
          <w:u w:val="single"/>
        </w:rPr>
        <w:t>_</w:t>
      </w:r>
      <w:r w:rsidR="00BB16B5" w:rsidRPr="00C038AC">
        <w:rPr>
          <w:bCs/>
          <w:sz w:val="22"/>
          <w:szCs w:val="22"/>
          <w:u w:val="single"/>
        </w:rPr>
        <w:softHyphen/>
      </w:r>
      <w:r w:rsidR="00BB16B5" w:rsidRPr="00C038AC">
        <w:rPr>
          <w:bCs/>
          <w:sz w:val="22"/>
          <w:szCs w:val="22"/>
          <w:u w:val="single"/>
        </w:rPr>
        <w:softHyphen/>
      </w:r>
      <w:r w:rsidR="00BB16B5" w:rsidRPr="00C038AC">
        <w:rPr>
          <w:bCs/>
          <w:sz w:val="22"/>
          <w:szCs w:val="22"/>
          <w:u w:val="single"/>
        </w:rPr>
        <w:softHyphen/>
      </w:r>
      <w:r w:rsidR="00BB16B5" w:rsidRPr="00C038AC">
        <w:rPr>
          <w:bCs/>
          <w:sz w:val="22"/>
          <w:szCs w:val="22"/>
          <w:u w:val="single"/>
        </w:rPr>
        <w:softHyphen/>
      </w:r>
      <w:r w:rsidRPr="00C038AC">
        <w:rPr>
          <w:bCs/>
          <w:sz w:val="22"/>
          <w:szCs w:val="22"/>
          <w:u w:val="single"/>
        </w:rPr>
        <w:t>_»</w:t>
      </w:r>
      <w:r w:rsidR="00C038AC">
        <w:rPr>
          <w:bCs/>
          <w:sz w:val="22"/>
          <w:szCs w:val="22"/>
          <w:u w:val="single"/>
        </w:rPr>
        <w:t xml:space="preserve"> </w:t>
      </w:r>
      <w:r w:rsidR="00C038AC" w:rsidRPr="00C038AC">
        <w:rPr>
          <w:bCs/>
          <w:sz w:val="22"/>
          <w:szCs w:val="22"/>
          <w:u w:val="single"/>
        </w:rPr>
        <w:t xml:space="preserve"> октября</w:t>
      </w:r>
      <w:r w:rsidR="00C038AC">
        <w:rPr>
          <w:bCs/>
          <w:sz w:val="22"/>
          <w:szCs w:val="22"/>
        </w:rPr>
        <w:t xml:space="preserve"> </w:t>
      </w:r>
      <w:r w:rsidRPr="00A401CD">
        <w:rPr>
          <w:bCs/>
          <w:sz w:val="22"/>
          <w:szCs w:val="22"/>
        </w:rPr>
        <w:t>2015г. №__</w:t>
      </w:r>
      <w:r w:rsidR="00C038AC">
        <w:rPr>
          <w:bCs/>
          <w:sz w:val="22"/>
          <w:szCs w:val="22"/>
        </w:rPr>
        <w:t>1</w:t>
      </w:r>
      <w:r w:rsidRPr="00A401CD">
        <w:rPr>
          <w:bCs/>
          <w:sz w:val="22"/>
          <w:szCs w:val="22"/>
        </w:rPr>
        <w:t>_</w:t>
      </w:r>
    </w:p>
    <w:p w:rsidR="00F60071" w:rsidRDefault="00F60071" w:rsidP="00F60071">
      <w:pPr>
        <w:tabs>
          <w:tab w:val="left" w:pos="8707"/>
        </w:tabs>
        <w:jc w:val="right"/>
        <w:rPr>
          <w:sz w:val="28"/>
          <w:szCs w:val="26"/>
        </w:rPr>
      </w:pPr>
    </w:p>
    <w:p w:rsidR="00F60071" w:rsidRDefault="00F60071" w:rsidP="00F60071">
      <w:pPr>
        <w:tabs>
          <w:tab w:val="left" w:pos="8707"/>
        </w:tabs>
        <w:jc w:val="right"/>
        <w:rPr>
          <w:sz w:val="28"/>
          <w:szCs w:val="26"/>
        </w:rPr>
      </w:pPr>
    </w:p>
    <w:p w:rsidR="00F60071" w:rsidRDefault="00F60071" w:rsidP="00F60071">
      <w:pPr>
        <w:tabs>
          <w:tab w:val="left" w:pos="8707"/>
        </w:tabs>
        <w:jc w:val="center"/>
        <w:rPr>
          <w:sz w:val="28"/>
          <w:szCs w:val="26"/>
        </w:rPr>
      </w:pPr>
      <w:r>
        <w:rPr>
          <w:sz w:val="28"/>
          <w:szCs w:val="26"/>
        </w:rPr>
        <w:t>О</w:t>
      </w:r>
      <w:r w:rsidRPr="00012393">
        <w:rPr>
          <w:sz w:val="28"/>
          <w:szCs w:val="26"/>
        </w:rPr>
        <w:t xml:space="preserve">тчет </w:t>
      </w:r>
    </w:p>
    <w:p w:rsidR="00F60071" w:rsidRDefault="00F60071" w:rsidP="00F60071">
      <w:pPr>
        <w:tabs>
          <w:tab w:val="left" w:pos="8707"/>
        </w:tabs>
        <w:jc w:val="center"/>
        <w:rPr>
          <w:sz w:val="28"/>
          <w:szCs w:val="26"/>
        </w:rPr>
      </w:pPr>
      <w:r w:rsidRPr="00012393">
        <w:rPr>
          <w:sz w:val="28"/>
          <w:szCs w:val="26"/>
        </w:rPr>
        <w:t>об эффективности использования субсидий,</w:t>
      </w:r>
      <w:r>
        <w:rPr>
          <w:sz w:val="28"/>
          <w:szCs w:val="26"/>
        </w:rPr>
        <w:t xml:space="preserve"> </w:t>
      </w:r>
      <w:r w:rsidRPr="00012393">
        <w:rPr>
          <w:sz w:val="28"/>
          <w:szCs w:val="26"/>
        </w:rPr>
        <w:t>представленных бюджетам</w:t>
      </w:r>
      <w:r>
        <w:rPr>
          <w:sz w:val="28"/>
          <w:szCs w:val="26"/>
        </w:rPr>
        <w:t xml:space="preserve"> </w:t>
      </w:r>
    </w:p>
    <w:p w:rsidR="00F60071" w:rsidRDefault="00F60071" w:rsidP="00F60071">
      <w:pPr>
        <w:tabs>
          <w:tab w:val="left" w:pos="8707"/>
        </w:tabs>
        <w:jc w:val="center"/>
        <w:rPr>
          <w:bCs/>
          <w:sz w:val="28"/>
          <w:szCs w:val="26"/>
        </w:rPr>
      </w:pPr>
      <w:r w:rsidRPr="00012393">
        <w:rPr>
          <w:bCs/>
          <w:sz w:val="28"/>
          <w:szCs w:val="26"/>
        </w:rPr>
        <w:t xml:space="preserve">муниципальных образований Воронежской области на реализацию мероприятий по адаптации приоритетных </w:t>
      </w:r>
    </w:p>
    <w:p w:rsidR="00F60071" w:rsidRPr="00012393" w:rsidRDefault="00F60071" w:rsidP="00F60071">
      <w:pPr>
        <w:tabs>
          <w:tab w:val="left" w:pos="8707"/>
        </w:tabs>
        <w:jc w:val="center"/>
        <w:rPr>
          <w:sz w:val="28"/>
          <w:szCs w:val="26"/>
        </w:rPr>
      </w:pPr>
      <w:r w:rsidRPr="00012393">
        <w:rPr>
          <w:bCs/>
          <w:sz w:val="28"/>
          <w:szCs w:val="26"/>
        </w:rPr>
        <w:t>спортивных</w:t>
      </w:r>
      <w:r>
        <w:rPr>
          <w:bCs/>
          <w:sz w:val="28"/>
          <w:szCs w:val="26"/>
        </w:rPr>
        <w:t xml:space="preserve"> </w:t>
      </w:r>
      <w:r w:rsidRPr="00012393">
        <w:rPr>
          <w:bCs/>
          <w:sz w:val="28"/>
          <w:szCs w:val="26"/>
        </w:rPr>
        <w:t>объектов, востребованных для занятий адаптивной физической культурой и спортом инвалидов с нарушениями опорно-двигательного аппарата, зрения и слуха</w:t>
      </w:r>
      <w:r w:rsidRPr="00012393">
        <w:rPr>
          <w:sz w:val="28"/>
          <w:szCs w:val="26"/>
        </w:rPr>
        <w:t xml:space="preserve">, по состоянию на </w:t>
      </w:r>
      <w:r w:rsidRPr="00012393">
        <w:rPr>
          <w:bCs/>
          <w:sz w:val="28"/>
          <w:szCs w:val="26"/>
        </w:rPr>
        <w:t>«</w:t>
      </w:r>
      <w:r w:rsidR="00BB16B5" w:rsidRPr="00BB16B5">
        <w:rPr>
          <w:bCs/>
          <w:sz w:val="28"/>
          <w:szCs w:val="26"/>
        </w:rPr>
        <w:t>31</w:t>
      </w:r>
      <w:r w:rsidRPr="00012393">
        <w:rPr>
          <w:bCs/>
          <w:sz w:val="28"/>
          <w:szCs w:val="26"/>
        </w:rPr>
        <w:t>»</w:t>
      </w:r>
      <w:r w:rsidR="00BB16B5">
        <w:rPr>
          <w:bCs/>
          <w:sz w:val="28"/>
          <w:szCs w:val="26"/>
        </w:rPr>
        <w:t xml:space="preserve"> </w:t>
      </w:r>
      <w:r w:rsidR="00BB16B5" w:rsidRPr="00BB16B5">
        <w:rPr>
          <w:bCs/>
          <w:sz w:val="28"/>
          <w:szCs w:val="26"/>
        </w:rPr>
        <w:t xml:space="preserve">декабря </w:t>
      </w:r>
      <w:r w:rsidRPr="00012393">
        <w:rPr>
          <w:sz w:val="28"/>
          <w:szCs w:val="26"/>
        </w:rPr>
        <w:t xml:space="preserve"> 20</w:t>
      </w:r>
      <w:r w:rsidR="00BB16B5">
        <w:rPr>
          <w:sz w:val="28"/>
          <w:szCs w:val="26"/>
        </w:rPr>
        <w:t>15</w:t>
      </w:r>
      <w:r w:rsidRPr="00012393">
        <w:rPr>
          <w:sz w:val="28"/>
          <w:szCs w:val="26"/>
        </w:rPr>
        <w:t>г.</w:t>
      </w:r>
    </w:p>
    <w:p w:rsidR="00F60071" w:rsidRDefault="00F60071" w:rsidP="00F60071">
      <w:pPr>
        <w:tabs>
          <w:tab w:val="left" w:pos="8707"/>
        </w:tabs>
        <w:jc w:val="center"/>
        <w:rPr>
          <w:sz w:val="28"/>
          <w:szCs w:val="26"/>
        </w:rPr>
      </w:pPr>
    </w:p>
    <w:p w:rsidR="00F60071" w:rsidRDefault="00F60071" w:rsidP="00F60071">
      <w:pPr>
        <w:tabs>
          <w:tab w:val="left" w:pos="8707"/>
        </w:tabs>
        <w:jc w:val="right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845"/>
        <w:gridCol w:w="1845"/>
        <w:gridCol w:w="3042"/>
      </w:tblGrid>
      <w:tr w:rsidR="00F60071" w:rsidRPr="00457E0C" w:rsidTr="00BB434C">
        <w:tc>
          <w:tcPr>
            <w:tcW w:w="4495" w:type="dxa"/>
            <w:vMerge w:val="restart"/>
            <w:shd w:val="clear" w:color="auto" w:fill="auto"/>
          </w:tcPr>
          <w:p w:rsidR="00F60071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</w:p>
          <w:p w:rsidR="00F60071" w:rsidRPr="00A401CD" w:rsidRDefault="00F60071" w:rsidP="00BB434C">
            <w:pPr>
              <w:tabs>
                <w:tab w:val="left" w:pos="8707"/>
              </w:tabs>
              <w:jc w:val="center"/>
              <w:rPr>
                <w:bCs/>
                <w:szCs w:val="26"/>
              </w:rPr>
            </w:pPr>
            <w:r w:rsidRPr="00A401CD">
              <w:rPr>
                <w:szCs w:val="26"/>
              </w:rPr>
              <w:t xml:space="preserve">Общая численность лиц с ограниченными возможностями здоровья и инвалидов в </w:t>
            </w:r>
            <w:r w:rsidRPr="00A401CD">
              <w:rPr>
                <w:bCs/>
                <w:szCs w:val="26"/>
              </w:rPr>
              <w:t>муниципальном образовании Воронежской области (по данным соответствующего отделения Пенсионного фонда России)</w:t>
            </w:r>
          </w:p>
          <w:p w:rsidR="00F60071" w:rsidRPr="00A401CD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:rsidR="00F60071" w:rsidRPr="00A401CD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  <w:r w:rsidRPr="00A401CD">
              <w:rPr>
                <w:szCs w:val="26"/>
              </w:rPr>
              <w:t xml:space="preserve">Количество лиц с ограниченными возможностями здоровья и инвалидов в </w:t>
            </w:r>
            <w:r w:rsidRPr="00A401CD">
              <w:rPr>
                <w:bCs/>
                <w:szCs w:val="26"/>
              </w:rPr>
              <w:t>муниципальном образовании Воронежской области</w:t>
            </w:r>
            <w:r w:rsidRPr="00A401CD">
              <w:rPr>
                <w:szCs w:val="26"/>
              </w:rPr>
              <w:t xml:space="preserve"> систематически занимающихся физической культурой и спортом (по данным статистической отчетности)</w:t>
            </w:r>
          </w:p>
        </w:tc>
        <w:tc>
          <w:tcPr>
            <w:tcW w:w="5349" w:type="dxa"/>
            <w:vMerge w:val="restart"/>
          </w:tcPr>
          <w:p w:rsidR="00F60071" w:rsidRPr="00A401CD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A401CD">
              <w:rPr>
                <w:szCs w:val="26"/>
              </w:rPr>
              <w:t>оотношени</w:t>
            </w:r>
            <w:r>
              <w:rPr>
                <w:szCs w:val="26"/>
              </w:rPr>
              <w:t>е</w:t>
            </w:r>
            <w:r w:rsidRPr="00A401CD">
              <w:rPr>
                <w:szCs w:val="26"/>
              </w:rPr>
              <w:t xml:space="preserve"> лиц с ограниченными возможностями здоровья и инвалидов в </w:t>
            </w:r>
            <w:r w:rsidRPr="00A401CD">
              <w:rPr>
                <w:bCs/>
                <w:szCs w:val="26"/>
              </w:rPr>
              <w:t>муниципальном образовании Воронежской области</w:t>
            </w:r>
            <w:r w:rsidRPr="00A401CD">
              <w:rPr>
                <w:szCs w:val="26"/>
              </w:rPr>
              <w:t xml:space="preserve"> систематически занимающихся физической культурой и спортом за год, предшествующий году предоставления субсидии</w:t>
            </w:r>
            <w:r>
              <w:rPr>
                <w:szCs w:val="26"/>
              </w:rPr>
              <w:t>, и год предоставления субсидии</w:t>
            </w:r>
          </w:p>
        </w:tc>
      </w:tr>
      <w:tr w:rsidR="00F60071" w:rsidRPr="00457E0C" w:rsidTr="00BB434C">
        <w:tc>
          <w:tcPr>
            <w:tcW w:w="4495" w:type="dxa"/>
            <w:vMerge/>
            <w:shd w:val="clear" w:color="auto" w:fill="auto"/>
          </w:tcPr>
          <w:p w:rsidR="00F60071" w:rsidRPr="00A401CD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</w:p>
        </w:tc>
        <w:tc>
          <w:tcPr>
            <w:tcW w:w="2754" w:type="dxa"/>
            <w:shd w:val="clear" w:color="auto" w:fill="auto"/>
          </w:tcPr>
          <w:p w:rsidR="00F60071" w:rsidRPr="00A401CD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  <w:r w:rsidRPr="00A401CD">
              <w:rPr>
                <w:szCs w:val="26"/>
              </w:rPr>
              <w:t>По состоянию на 31.12.2014г.</w:t>
            </w:r>
          </w:p>
        </w:tc>
        <w:tc>
          <w:tcPr>
            <w:tcW w:w="2754" w:type="dxa"/>
            <w:shd w:val="clear" w:color="auto" w:fill="auto"/>
          </w:tcPr>
          <w:p w:rsidR="00F60071" w:rsidRPr="00A401CD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  <w:r w:rsidRPr="00A401CD">
              <w:rPr>
                <w:szCs w:val="26"/>
              </w:rPr>
              <w:t>По состоянию на 31.12.2015г.</w:t>
            </w:r>
          </w:p>
        </w:tc>
        <w:tc>
          <w:tcPr>
            <w:tcW w:w="5349" w:type="dxa"/>
            <w:vMerge/>
          </w:tcPr>
          <w:p w:rsidR="00F60071" w:rsidRPr="00A401CD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</w:p>
        </w:tc>
      </w:tr>
      <w:tr w:rsidR="00F60071" w:rsidRPr="00457E0C" w:rsidTr="00BB434C">
        <w:tc>
          <w:tcPr>
            <w:tcW w:w="4495" w:type="dxa"/>
            <w:shd w:val="clear" w:color="auto" w:fill="auto"/>
          </w:tcPr>
          <w:p w:rsidR="006B6293" w:rsidRDefault="006B6293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</w:p>
          <w:p w:rsidR="00F60071" w:rsidRPr="00A401CD" w:rsidRDefault="006B6293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6184</w:t>
            </w:r>
          </w:p>
        </w:tc>
        <w:tc>
          <w:tcPr>
            <w:tcW w:w="2754" w:type="dxa"/>
            <w:shd w:val="clear" w:color="auto" w:fill="auto"/>
          </w:tcPr>
          <w:p w:rsidR="00F60071" w:rsidRPr="00A401CD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</w:p>
          <w:p w:rsidR="00F60071" w:rsidRPr="00A401CD" w:rsidRDefault="00C54FBD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103</w:t>
            </w:r>
          </w:p>
        </w:tc>
        <w:tc>
          <w:tcPr>
            <w:tcW w:w="2754" w:type="dxa"/>
            <w:shd w:val="clear" w:color="auto" w:fill="auto"/>
          </w:tcPr>
          <w:p w:rsidR="00C54FBD" w:rsidRDefault="00C54FBD" w:rsidP="00C54FBD">
            <w:pPr>
              <w:tabs>
                <w:tab w:val="left" w:pos="270"/>
                <w:tab w:val="left" w:pos="8707"/>
              </w:tabs>
              <w:rPr>
                <w:szCs w:val="26"/>
              </w:rPr>
            </w:pPr>
          </w:p>
          <w:p w:rsidR="00F60071" w:rsidRPr="00A401CD" w:rsidRDefault="00C54FBD" w:rsidP="00C54FBD">
            <w:pPr>
              <w:tabs>
                <w:tab w:val="left" w:pos="270"/>
                <w:tab w:val="left" w:pos="8707"/>
              </w:tabs>
              <w:rPr>
                <w:szCs w:val="26"/>
              </w:rPr>
            </w:pPr>
            <w:r>
              <w:rPr>
                <w:szCs w:val="26"/>
              </w:rPr>
              <w:tab/>
              <w:t>118</w:t>
            </w:r>
          </w:p>
        </w:tc>
        <w:tc>
          <w:tcPr>
            <w:tcW w:w="5349" w:type="dxa"/>
          </w:tcPr>
          <w:p w:rsidR="00F60071" w:rsidRDefault="00F60071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</w:p>
          <w:p w:rsidR="00C54FBD" w:rsidRPr="00A401CD" w:rsidRDefault="00761CD9" w:rsidP="00BB434C">
            <w:pPr>
              <w:tabs>
                <w:tab w:val="left" w:pos="870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0,88</w:t>
            </w:r>
          </w:p>
        </w:tc>
      </w:tr>
    </w:tbl>
    <w:p w:rsidR="00F60071" w:rsidRDefault="00F60071" w:rsidP="00F60071">
      <w:pPr>
        <w:tabs>
          <w:tab w:val="left" w:pos="8707"/>
        </w:tabs>
        <w:jc w:val="right"/>
        <w:rPr>
          <w:sz w:val="28"/>
          <w:szCs w:val="26"/>
        </w:rPr>
      </w:pPr>
    </w:p>
    <w:p w:rsidR="00F60071" w:rsidRDefault="00F60071" w:rsidP="00F60071">
      <w:pPr>
        <w:tabs>
          <w:tab w:val="left" w:pos="8707"/>
        </w:tabs>
        <w:jc w:val="right"/>
        <w:rPr>
          <w:sz w:val="28"/>
          <w:szCs w:val="26"/>
        </w:rPr>
      </w:pPr>
    </w:p>
    <w:p w:rsidR="00A33336" w:rsidRDefault="00A33336"/>
    <w:sectPr w:rsidR="00A33336" w:rsidSect="00A3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60071"/>
    <w:rsid w:val="0007096B"/>
    <w:rsid w:val="00071ED8"/>
    <w:rsid w:val="000C7884"/>
    <w:rsid w:val="00187FAE"/>
    <w:rsid w:val="001E7956"/>
    <w:rsid w:val="001F2816"/>
    <w:rsid w:val="002340C4"/>
    <w:rsid w:val="002627B2"/>
    <w:rsid w:val="005A7C4C"/>
    <w:rsid w:val="00620D15"/>
    <w:rsid w:val="006B6293"/>
    <w:rsid w:val="00761CD9"/>
    <w:rsid w:val="007A1B70"/>
    <w:rsid w:val="00841769"/>
    <w:rsid w:val="008576EE"/>
    <w:rsid w:val="00860287"/>
    <w:rsid w:val="00863722"/>
    <w:rsid w:val="00A33336"/>
    <w:rsid w:val="00BB16B5"/>
    <w:rsid w:val="00C038AC"/>
    <w:rsid w:val="00C54FBD"/>
    <w:rsid w:val="00DB49AB"/>
    <w:rsid w:val="00E73F80"/>
    <w:rsid w:val="00E945B4"/>
    <w:rsid w:val="00EA3912"/>
    <w:rsid w:val="00F6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7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0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E984EDF996DF48C4322BDBCFAFD9D39A0002BA4DDF212B6D95D4B1F452132F7264BE1FA429CB2AF1FFA5MD2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ГЛ-БУХ</dc:creator>
  <cp:keywords/>
  <dc:description/>
  <cp:lastModifiedBy>ГЛ-БУХ</cp:lastModifiedBy>
  <cp:revision>10</cp:revision>
  <cp:lastPrinted>2016-01-28T10:56:00Z</cp:lastPrinted>
  <dcterms:created xsi:type="dcterms:W3CDTF">2016-01-14T08:31:00Z</dcterms:created>
  <dcterms:modified xsi:type="dcterms:W3CDTF">2016-01-28T10:58:00Z</dcterms:modified>
</cp:coreProperties>
</file>