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FA" w:rsidRPr="00756AFC" w:rsidRDefault="008E18FA" w:rsidP="008E18FA">
      <w:pPr>
        <w:spacing w:line="240" w:lineRule="atLeast"/>
        <w:ind w:firstLine="62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18FA" w:rsidRDefault="008E18FA" w:rsidP="008E18FA">
      <w:pPr>
        <w:spacing w:line="240" w:lineRule="atLeast"/>
        <w:ind w:left="6237"/>
        <w:jc w:val="both"/>
        <w:rPr>
          <w:sz w:val="28"/>
          <w:szCs w:val="28"/>
        </w:rPr>
      </w:pPr>
    </w:p>
    <w:p w:rsidR="008E18FA" w:rsidRPr="00157EC2" w:rsidRDefault="008E18FA" w:rsidP="008E18FA">
      <w:pPr>
        <w:spacing w:line="240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157EC2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образования, науки и молодежной политики Воронежской области</w:t>
      </w:r>
    </w:p>
    <w:p w:rsidR="008E18FA" w:rsidRPr="00157EC2" w:rsidRDefault="008E18FA" w:rsidP="008E18FA">
      <w:pPr>
        <w:spacing w:line="240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4B35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4A4B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57EC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57EC2">
        <w:rPr>
          <w:sz w:val="28"/>
          <w:szCs w:val="28"/>
        </w:rPr>
        <w:t xml:space="preserve"> г. №</w:t>
      </w:r>
      <w:r w:rsidR="004A4B35">
        <w:rPr>
          <w:sz w:val="28"/>
          <w:szCs w:val="28"/>
        </w:rPr>
        <w:t xml:space="preserve"> 1461</w:t>
      </w:r>
    </w:p>
    <w:p w:rsidR="008E18FA" w:rsidRPr="00806F9F" w:rsidRDefault="008E18FA" w:rsidP="008E18FA">
      <w:pPr>
        <w:tabs>
          <w:tab w:val="left" w:pos="426"/>
        </w:tabs>
        <w:spacing w:line="276" w:lineRule="auto"/>
        <w:ind w:firstLine="6237"/>
        <w:jc w:val="both"/>
        <w:rPr>
          <w:sz w:val="28"/>
          <w:szCs w:val="28"/>
        </w:rPr>
      </w:pPr>
    </w:p>
    <w:p w:rsidR="008E18FA" w:rsidRDefault="008E18FA" w:rsidP="008E18FA">
      <w:pPr>
        <w:tabs>
          <w:tab w:val="left" w:pos="709"/>
        </w:tabs>
        <w:spacing w:line="288" w:lineRule="auto"/>
        <w:ind w:firstLine="567"/>
        <w:jc w:val="center"/>
        <w:rPr>
          <w:b/>
          <w:spacing w:val="70"/>
          <w:sz w:val="28"/>
        </w:rPr>
      </w:pPr>
    </w:p>
    <w:p w:rsidR="004A4B35" w:rsidRDefault="004A4B35" w:rsidP="008E18FA">
      <w:pPr>
        <w:tabs>
          <w:tab w:val="left" w:pos="709"/>
        </w:tabs>
        <w:spacing w:line="288" w:lineRule="auto"/>
        <w:ind w:firstLine="567"/>
        <w:jc w:val="center"/>
        <w:rPr>
          <w:b/>
          <w:spacing w:val="70"/>
          <w:sz w:val="28"/>
        </w:rPr>
      </w:pPr>
    </w:p>
    <w:p w:rsidR="004A4B35" w:rsidRDefault="004A4B35" w:rsidP="008E18FA">
      <w:pPr>
        <w:tabs>
          <w:tab w:val="left" w:pos="709"/>
        </w:tabs>
        <w:spacing w:line="288" w:lineRule="auto"/>
        <w:ind w:firstLine="567"/>
        <w:jc w:val="center"/>
        <w:rPr>
          <w:b/>
          <w:spacing w:val="70"/>
          <w:sz w:val="28"/>
        </w:rPr>
      </w:pPr>
    </w:p>
    <w:p w:rsidR="008E18FA" w:rsidRPr="00FF72DE" w:rsidRDefault="008E18FA" w:rsidP="008E18FA">
      <w:pPr>
        <w:tabs>
          <w:tab w:val="left" w:pos="709"/>
        </w:tabs>
        <w:ind w:firstLine="567"/>
        <w:contextualSpacing/>
        <w:jc w:val="center"/>
        <w:rPr>
          <w:b/>
          <w:sz w:val="28"/>
        </w:rPr>
      </w:pPr>
      <w:r w:rsidRPr="00FF72DE">
        <w:rPr>
          <w:b/>
          <w:spacing w:val="70"/>
          <w:sz w:val="28"/>
        </w:rPr>
        <w:t>СПИСОК</w:t>
      </w:r>
    </w:p>
    <w:p w:rsidR="008E18FA" w:rsidRPr="00F8760D" w:rsidRDefault="008E18FA" w:rsidP="008E18FA">
      <w:pPr>
        <w:tabs>
          <w:tab w:val="left" w:pos="53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победителей и</w:t>
      </w:r>
      <w:r w:rsidRPr="00F8760D">
        <w:rPr>
          <w:b/>
          <w:sz w:val="28"/>
          <w:szCs w:val="28"/>
        </w:rPr>
        <w:t xml:space="preserve"> призеров </w:t>
      </w:r>
      <w:r w:rsidRPr="00F8760D">
        <w:rPr>
          <w:b/>
          <w:kern w:val="3"/>
          <w:sz w:val="28"/>
          <w:szCs w:val="28"/>
          <w:lang w:eastAsia="zh-CN"/>
        </w:rPr>
        <w:t xml:space="preserve">регионального конкурса профессионального мастерства </w:t>
      </w:r>
      <w:r w:rsidRPr="00F8760D">
        <w:rPr>
          <w:b/>
          <w:sz w:val="28"/>
          <w:szCs w:val="28"/>
        </w:rPr>
        <w:t>«Педагогический дуэт»</w:t>
      </w:r>
    </w:p>
    <w:p w:rsidR="008E18FA" w:rsidRDefault="008E18FA" w:rsidP="008E18FA">
      <w:pPr>
        <w:pStyle w:val="a7"/>
        <w:tabs>
          <w:tab w:val="left" w:pos="5940"/>
        </w:tabs>
        <w:jc w:val="center"/>
        <w:rPr>
          <w:b/>
          <w:sz w:val="28"/>
          <w:szCs w:val="28"/>
        </w:rPr>
      </w:pPr>
    </w:p>
    <w:p w:rsidR="004A4B35" w:rsidRPr="00F8760D" w:rsidRDefault="004A4B35" w:rsidP="008E18FA">
      <w:pPr>
        <w:pStyle w:val="a7"/>
        <w:tabs>
          <w:tab w:val="left" w:pos="5940"/>
        </w:tabs>
        <w:jc w:val="center"/>
        <w:rPr>
          <w:b/>
          <w:sz w:val="28"/>
          <w:szCs w:val="28"/>
        </w:rPr>
      </w:pPr>
    </w:p>
    <w:p w:rsidR="008E18FA" w:rsidRPr="008E18FA" w:rsidRDefault="008E18FA" w:rsidP="008E18FA">
      <w:pPr>
        <w:pStyle w:val="a7"/>
        <w:tabs>
          <w:tab w:val="left" w:pos="0"/>
          <w:tab w:val="left" w:pos="851"/>
          <w:tab w:val="left" w:pos="5940"/>
        </w:tabs>
        <w:spacing w:after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E18FA">
        <w:rPr>
          <w:b/>
          <w:sz w:val="28"/>
          <w:szCs w:val="28"/>
        </w:rPr>
        <w:t xml:space="preserve">В номинации </w:t>
      </w:r>
      <w:r w:rsidRPr="008E18FA">
        <w:rPr>
          <w:rFonts w:eastAsiaTheme="minorHAnsi"/>
          <w:b/>
          <w:sz w:val="28"/>
          <w:szCs w:val="28"/>
          <w:lang w:eastAsia="en-US"/>
        </w:rPr>
        <w:t xml:space="preserve">«Лучший педагогический дуэт </w:t>
      </w:r>
    </w:p>
    <w:p w:rsidR="008E18FA" w:rsidRDefault="008E18FA" w:rsidP="008E18FA">
      <w:pPr>
        <w:pStyle w:val="a7"/>
        <w:tabs>
          <w:tab w:val="left" w:pos="0"/>
          <w:tab w:val="left" w:pos="851"/>
          <w:tab w:val="left" w:pos="5940"/>
        </w:tabs>
        <w:spacing w:after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E18FA">
        <w:rPr>
          <w:rFonts w:eastAsiaTheme="minorHAnsi"/>
          <w:b/>
          <w:sz w:val="28"/>
          <w:szCs w:val="28"/>
          <w:lang w:eastAsia="en-US"/>
        </w:rPr>
        <w:t>о</w:t>
      </w:r>
      <w:r w:rsidR="004A4B35">
        <w:rPr>
          <w:rFonts w:eastAsiaTheme="minorHAnsi"/>
          <w:b/>
          <w:sz w:val="28"/>
          <w:szCs w:val="28"/>
          <w:lang w:eastAsia="en-US"/>
        </w:rPr>
        <w:t>бщеобразовательной организации»</w:t>
      </w:r>
    </w:p>
    <w:p w:rsidR="008E18FA" w:rsidRDefault="008E18FA" w:rsidP="008E18FA">
      <w:pPr>
        <w:pStyle w:val="a7"/>
        <w:tabs>
          <w:tab w:val="left" w:pos="0"/>
          <w:tab w:val="left" w:pos="851"/>
          <w:tab w:val="left" w:pos="5940"/>
        </w:tabs>
        <w:spacing w:after="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A4B35" w:rsidRDefault="004A4B35" w:rsidP="008E18FA">
      <w:pPr>
        <w:pStyle w:val="a7"/>
        <w:tabs>
          <w:tab w:val="left" w:pos="0"/>
          <w:tab w:val="left" w:pos="851"/>
          <w:tab w:val="left" w:pos="5940"/>
        </w:tabs>
        <w:spacing w:after="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A4B35" w:rsidRPr="008E18FA" w:rsidRDefault="004A4B35" w:rsidP="008E18FA">
      <w:pPr>
        <w:pStyle w:val="a7"/>
        <w:tabs>
          <w:tab w:val="left" w:pos="0"/>
          <w:tab w:val="left" w:pos="851"/>
          <w:tab w:val="left" w:pos="5940"/>
        </w:tabs>
        <w:spacing w:after="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E18FA" w:rsidRPr="00F8760D" w:rsidRDefault="008E18FA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 w:line="360" w:lineRule="auto"/>
        <w:ind w:firstLine="709"/>
        <w:rPr>
          <w:b/>
          <w:sz w:val="28"/>
          <w:szCs w:val="28"/>
        </w:rPr>
      </w:pPr>
      <w:r w:rsidRPr="00F8760D">
        <w:rPr>
          <w:b/>
          <w:sz w:val="28"/>
          <w:szCs w:val="28"/>
        </w:rPr>
        <w:t>Победители конкурса</w:t>
      </w:r>
      <w:r w:rsidRPr="00F8760D">
        <w:rPr>
          <w:rFonts w:eastAsiaTheme="minorHAnsi"/>
          <w:b/>
          <w:sz w:val="28"/>
          <w:szCs w:val="28"/>
          <w:lang w:eastAsia="en-US"/>
        </w:rPr>
        <w:t>:</w:t>
      </w:r>
    </w:p>
    <w:p w:rsidR="008E18FA" w:rsidRPr="00F8760D" w:rsidRDefault="008E18FA" w:rsidP="008E18FA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60D">
        <w:rPr>
          <w:color w:val="000000"/>
          <w:sz w:val="28"/>
          <w:szCs w:val="28"/>
        </w:rPr>
        <w:t>Тимохина Наталья Анатольевна - педагог-наставник, Епифанова Лилия Олеговна - молодой специалист МБОУ «СОШ № 102» городской округ г. Воронеж.</w:t>
      </w:r>
    </w:p>
    <w:p w:rsidR="008E18FA" w:rsidRPr="00F8760D" w:rsidRDefault="008E18FA" w:rsidP="008E18FA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60D">
        <w:rPr>
          <w:b/>
          <w:color w:val="000000"/>
          <w:sz w:val="28"/>
          <w:szCs w:val="28"/>
        </w:rPr>
        <w:t>Призеры конкурса:</w:t>
      </w:r>
    </w:p>
    <w:p w:rsidR="008E18FA" w:rsidRPr="00F8760D" w:rsidRDefault="008E18FA" w:rsidP="008E18FA">
      <w:pPr>
        <w:pStyle w:val="a6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276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F8760D">
        <w:rPr>
          <w:color w:val="000000"/>
          <w:sz w:val="28"/>
          <w:szCs w:val="28"/>
        </w:rPr>
        <w:t xml:space="preserve">Волова Ольга Николаевна - педагог-наставник, </w:t>
      </w:r>
      <w:proofErr w:type="spellStart"/>
      <w:r w:rsidRPr="00F8760D">
        <w:rPr>
          <w:color w:val="000000"/>
          <w:sz w:val="28"/>
          <w:szCs w:val="28"/>
        </w:rPr>
        <w:t>Коломыцев</w:t>
      </w:r>
      <w:proofErr w:type="spellEnd"/>
      <w:r w:rsidRPr="00F8760D">
        <w:rPr>
          <w:color w:val="000000"/>
          <w:sz w:val="28"/>
          <w:szCs w:val="28"/>
        </w:rPr>
        <w:t xml:space="preserve"> Виталий Сергеевич - молодой специалист МОУ «</w:t>
      </w:r>
      <w:proofErr w:type="spellStart"/>
      <w:r w:rsidRPr="00F8760D">
        <w:rPr>
          <w:color w:val="000000"/>
          <w:sz w:val="28"/>
          <w:szCs w:val="28"/>
        </w:rPr>
        <w:t>Новохоперская</w:t>
      </w:r>
      <w:proofErr w:type="spellEnd"/>
      <w:r w:rsidRPr="00F8760D">
        <w:rPr>
          <w:color w:val="000000"/>
          <w:sz w:val="28"/>
          <w:szCs w:val="28"/>
        </w:rPr>
        <w:t xml:space="preserve"> гимназия № 1» Новохоперского муниципального района;</w:t>
      </w:r>
    </w:p>
    <w:p w:rsidR="008E18FA" w:rsidRPr="00F8760D" w:rsidRDefault="008E18FA" w:rsidP="008E18FA">
      <w:pPr>
        <w:pStyle w:val="a6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1134"/>
          <w:tab w:val="left" w:pos="1276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F8760D">
        <w:rPr>
          <w:color w:val="000000"/>
          <w:sz w:val="28"/>
          <w:szCs w:val="28"/>
        </w:rPr>
        <w:t>Ульвачева</w:t>
      </w:r>
      <w:proofErr w:type="spellEnd"/>
      <w:r w:rsidRPr="00F8760D">
        <w:rPr>
          <w:color w:val="000000"/>
          <w:sz w:val="28"/>
          <w:szCs w:val="28"/>
        </w:rPr>
        <w:t xml:space="preserve"> Светлана Сергеевна - педагог-наставник, Горбунова Полина Викторовна - молодой специалист МБОУ Бобровский образовательный центр «Лидер» имени А.В. Гордеева Бобровского муниципального района.</w:t>
      </w:r>
    </w:p>
    <w:p w:rsidR="008E18FA" w:rsidRDefault="008E18FA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/>
        <w:contextualSpacing/>
        <w:rPr>
          <w:sz w:val="28"/>
          <w:szCs w:val="28"/>
        </w:rPr>
      </w:pPr>
    </w:p>
    <w:p w:rsidR="004A4B35" w:rsidRDefault="004A4B35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/>
        <w:contextualSpacing/>
        <w:rPr>
          <w:sz w:val="28"/>
          <w:szCs w:val="28"/>
        </w:rPr>
      </w:pPr>
    </w:p>
    <w:p w:rsidR="004A4B35" w:rsidRDefault="004A4B35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/>
        <w:contextualSpacing/>
        <w:rPr>
          <w:sz w:val="28"/>
          <w:szCs w:val="28"/>
        </w:rPr>
      </w:pPr>
    </w:p>
    <w:p w:rsidR="008E18FA" w:rsidRPr="008E18FA" w:rsidRDefault="008E18FA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E18FA">
        <w:rPr>
          <w:b/>
          <w:sz w:val="28"/>
          <w:szCs w:val="28"/>
        </w:rPr>
        <w:lastRenderedPageBreak/>
        <w:t xml:space="preserve">В номинации </w:t>
      </w:r>
      <w:r w:rsidRPr="008E18FA">
        <w:rPr>
          <w:rFonts w:eastAsiaTheme="minorHAnsi"/>
          <w:b/>
          <w:sz w:val="28"/>
          <w:szCs w:val="28"/>
          <w:lang w:eastAsia="en-US"/>
        </w:rPr>
        <w:t>«Лучший педагогический дуэт дошкольной образовательной организации»</w:t>
      </w:r>
    </w:p>
    <w:p w:rsidR="008E18FA" w:rsidRDefault="008E18FA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 w:line="360" w:lineRule="auto"/>
        <w:rPr>
          <w:sz w:val="16"/>
          <w:szCs w:val="16"/>
        </w:rPr>
      </w:pPr>
    </w:p>
    <w:p w:rsidR="004A4B35" w:rsidRDefault="004A4B35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 w:line="360" w:lineRule="auto"/>
        <w:rPr>
          <w:sz w:val="16"/>
          <w:szCs w:val="16"/>
        </w:rPr>
      </w:pPr>
    </w:p>
    <w:p w:rsidR="004A4B35" w:rsidRPr="008E18FA" w:rsidRDefault="004A4B35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 w:line="360" w:lineRule="auto"/>
        <w:rPr>
          <w:sz w:val="16"/>
          <w:szCs w:val="16"/>
        </w:rPr>
      </w:pPr>
    </w:p>
    <w:p w:rsidR="008E18FA" w:rsidRPr="00F8760D" w:rsidRDefault="008E18FA" w:rsidP="008E18FA">
      <w:pPr>
        <w:pStyle w:val="a7"/>
        <w:tabs>
          <w:tab w:val="left" w:pos="851"/>
          <w:tab w:val="left" w:pos="993"/>
          <w:tab w:val="left" w:pos="1276"/>
          <w:tab w:val="left" w:pos="5940"/>
        </w:tabs>
        <w:spacing w:after="0" w:line="360" w:lineRule="auto"/>
        <w:ind w:firstLine="720"/>
        <w:rPr>
          <w:b/>
          <w:sz w:val="28"/>
          <w:szCs w:val="28"/>
        </w:rPr>
      </w:pPr>
      <w:r w:rsidRPr="00F8760D">
        <w:rPr>
          <w:b/>
          <w:sz w:val="28"/>
          <w:szCs w:val="28"/>
        </w:rPr>
        <w:t>Победители конкурса</w:t>
      </w:r>
      <w:r w:rsidRPr="00F8760D">
        <w:rPr>
          <w:rFonts w:eastAsiaTheme="minorHAnsi"/>
          <w:b/>
          <w:sz w:val="28"/>
          <w:szCs w:val="28"/>
          <w:lang w:eastAsia="en-US"/>
        </w:rPr>
        <w:t>:</w:t>
      </w:r>
    </w:p>
    <w:p w:rsidR="008E18FA" w:rsidRPr="00F8760D" w:rsidRDefault="008E18FA" w:rsidP="008E18FA">
      <w:pPr>
        <w:tabs>
          <w:tab w:val="left" w:pos="851"/>
          <w:tab w:val="left" w:pos="993"/>
          <w:tab w:val="left" w:pos="12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760D">
        <w:rPr>
          <w:color w:val="000000"/>
          <w:sz w:val="28"/>
          <w:szCs w:val="28"/>
        </w:rPr>
        <w:t>Михайлова Олеся Евгеньевна - педагог-наставник, Рындина Анна Викторовна - молодой специалист</w:t>
      </w:r>
      <w:r w:rsidRPr="00F8760D">
        <w:rPr>
          <w:sz w:val="28"/>
          <w:szCs w:val="28"/>
        </w:rPr>
        <w:t xml:space="preserve"> </w:t>
      </w:r>
      <w:r w:rsidRPr="00F8760D">
        <w:rPr>
          <w:color w:val="000000"/>
          <w:sz w:val="28"/>
          <w:szCs w:val="28"/>
        </w:rPr>
        <w:t>МБДОУ «Детский сад общеразвивающего вида № 141» городской округ г. Воронеж.</w:t>
      </w:r>
    </w:p>
    <w:p w:rsidR="008E18FA" w:rsidRPr="00F8760D" w:rsidRDefault="008E18FA" w:rsidP="008E18FA">
      <w:p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F8760D">
        <w:rPr>
          <w:b/>
          <w:color w:val="000000"/>
          <w:sz w:val="28"/>
          <w:szCs w:val="28"/>
        </w:rPr>
        <w:t>Призеры конкурса:</w:t>
      </w:r>
    </w:p>
    <w:p w:rsidR="008E18FA" w:rsidRPr="00F8760D" w:rsidRDefault="008E18FA" w:rsidP="008E18FA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F8760D">
        <w:rPr>
          <w:color w:val="000000"/>
          <w:sz w:val="28"/>
          <w:szCs w:val="28"/>
        </w:rPr>
        <w:t>Волковая</w:t>
      </w:r>
      <w:proofErr w:type="spellEnd"/>
      <w:r w:rsidRPr="00F8760D">
        <w:rPr>
          <w:color w:val="000000"/>
          <w:sz w:val="28"/>
          <w:szCs w:val="28"/>
        </w:rPr>
        <w:t xml:space="preserve"> Юлия Валерьевна - педагог-наставник, Кабаева Кристина Андреевна - молодой специалист</w:t>
      </w:r>
      <w:r w:rsidRPr="00F8760D">
        <w:t xml:space="preserve"> </w:t>
      </w:r>
      <w:r w:rsidRPr="00F8760D">
        <w:rPr>
          <w:color w:val="000000"/>
          <w:sz w:val="28"/>
          <w:szCs w:val="28"/>
        </w:rPr>
        <w:t>МБ ДОУ Павловский д/сад «Мозаика» Павловск</w:t>
      </w:r>
      <w:bookmarkStart w:id="0" w:name="_GoBack"/>
      <w:bookmarkEnd w:id="0"/>
      <w:r w:rsidRPr="00F8760D">
        <w:rPr>
          <w:color w:val="000000"/>
          <w:sz w:val="28"/>
          <w:szCs w:val="28"/>
        </w:rPr>
        <w:t>ого муниципального района;</w:t>
      </w:r>
    </w:p>
    <w:p w:rsidR="008E18FA" w:rsidRPr="00CF357C" w:rsidRDefault="008E18FA" w:rsidP="008E18FA">
      <w:pPr>
        <w:pStyle w:val="a6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  <w:tab w:val="left" w:pos="1276"/>
        </w:tabs>
        <w:spacing w:line="360" w:lineRule="auto"/>
        <w:ind w:left="0" w:firstLine="708"/>
        <w:jc w:val="both"/>
        <w:rPr>
          <w:bCs/>
          <w:color w:val="000000"/>
          <w:sz w:val="28"/>
          <w:szCs w:val="28"/>
        </w:rPr>
      </w:pPr>
      <w:r w:rsidRPr="00FD0ECC">
        <w:rPr>
          <w:color w:val="000000"/>
          <w:sz w:val="28"/>
          <w:szCs w:val="28"/>
        </w:rPr>
        <w:t>Романько Елена Николаевна</w:t>
      </w:r>
      <w:r w:rsidRPr="00CF357C">
        <w:rPr>
          <w:color w:val="000000"/>
          <w:sz w:val="28"/>
          <w:szCs w:val="28"/>
        </w:rPr>
        <w:t xml:space="preserve"> - педагог-наставник, </w:t>
      </w:r>
      <w:r w:rsidRPr="00FD0ECC">
        <w:rPr>
          <w:color w:val="000000"/>
          <w:sz w:val="28"/>
          <w:szCs w:val="28"/>
        </w:rPr>
        <w:t>Бутко Виктория Александровна</w:t>
      </w:r>
      <w:r w:rsidRPr="00CF357C">
        <w:rPr>
          <w:color w:val="000000"/>
          <w:sz w:val="28"/>
          <w:szCs w:val="28"/>
        </w:rPr>
        <w:t xml:space="preserve"> - молодой специалист</w:t>
      </w:r>
      <w:r w:rsidRPr="00CF357C">
        <w:t xml:space="preserve"> </w:t>
      </w:r>
      <w:r w:rsidRPr="00FD0ECC">
        <w:rPr>
          <w:color w:val="000000"/>
          <w:sz w:val="28"/>
          <w:szCs w:val="28"/>
        </w:rPr>
        <w:t>МБДОУ «Подгоренский детский сад № 2»</w:t>
      </w:r>
      <w:r w:rsidRPr="00CF3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Подгоренского</w:t>
      </w:r>
      <w:r w:rsidRPr="00FD0ECC">
        <w:rPr>
          <w:color w:val="000000"/>
          <w:sz w:val="28"/>
          <w:szCs w:val="28"/>
        </w:rPr>
        <w:t xml:space="preserve"> муниципального района</w:t>
      </w:r>
      <w:r w:rsidRPr="00CF357C">
        <w:rPr>
          <w:color w:val="000000"/>
          <w:sz w:val="28"/>
          <w:szCs w:val="28"/>
        </w:rPr>
        <w:t>.</w:t>
      </w:r>
    </w:p>
    <w:p w:rsidR="008E18FA" w:rsidRDefault="008E18FA"/>
    <w:sectPr w:rsidR="008E18FA" w:rsidSect="008E18FA">
      <w:headerReference w:type="even" r:id="rId8"/>
      <w:headerReference w:type="default" r:id="rId9"/>
      <w:pgSz w:w="11909" w:h="16834"/>
      <w:pgMar w:top="1134" w:right="680" w:bottom="1701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A2" w:rsidRDefault="000E74A2" w:rsidP="008E18FA">
      <w:r>
        <w:separator/>
      </w:r>
    </w:p>
  </w:endnote>
  <w:endnote w:type="continuationSeparator" w:id="0">
    <w:p w:rsidR="000E74A2" w:rsidRDefault="000E74A2" w:rsidP="008E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A2" w:rsidRDefault="000E74A2" w:rsidP="008E18FA">
      <w:r>
        <w:separator/>
      </w:r>
    </w:p>
  </w:footnote>
  <w:footnote w:type="continuationSeparator" w:id="0">
    <w:p w:rsidR="000E74A2" w:rsidRDefault="000E74A2" w:rsidP="008E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D8" w:rsidRDefault="007B40F4" w:rsidP="002B16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CD8" w:rsidRDefault="000E7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451057"/>
      <w:docPartObj>
        <w:docPartGallery w:val="Page Numbers (Top of Page)"/>
        <w:docPartUnique/>
      </w:docPartObj>
    </w:sdtPr>
    <w:sdtEndPr/>
    <w:sdtContent>
      <w:p w:rsidR="008E18FA" w:rsidRDefault="008E18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35">
          <w:rPr>
            <w:noProof/>
          </w:rPr>
          <w:t>2</w:t>
        </w:r>
        <w:r>
          <w:fldChar w:fldCharType="end"/>
        </w:r>
      </w:p>
    </w:sdtContent>
  </w:sdt>
  <w:p w:rsidR="008E18FA" w:rsidRDefault="008E18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7DB"/>
    <w:multiLevelType w:val="hybridMultilevel"/>
    <w:tmpl w:val="D4380ABA"/>
    <w:lvl w:ilvl="0" w:tplc="E4F4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D16CEC"/>
    <w:multiLevelType w:val="hybridMultilevel"/>
    <w:tmpl w:val="D9C86332"/>
    <w:lvl w:ilvl="0" w:tplc="9E5E0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A"/>
    <w:rsid w:val="000E74A2"/>
    <w:rsid w:val="004A4B35"/>
    <w:rsid w:val="007B40F4"/>
    <w:rsid w:val="008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18FA"/>
  </w:style>
  <w:style w:type="paragraph" w:styleId="a6">
    <w:name w:val="List Paragraph"/>
    <w:basedOn w:val="a"/>
    <w:uiPriority w:val="34"/>
    <w:qFormat/>
    <w:rsid w:val="008E18FA"/>
    <w:pPr>
      <w:ind w:left="720"/>
      <w:contextualSpacing/>
    </w:pPr>
  </w:style>
  <w:style w:type="paragraph" w:styleId="a7">
    <w:name w:val="Body Text"/>
    <w:basedOn w:val="a"/>
    <w:link w:val="a8"/>
    <w:rsid w:val="008E18FA"/>
    <w:pPr>
      <w:spacing w:after="120"/>
    </w:pPr>
  </w:style>
  <w:style w:type="character" w:customStyle="1" w:styleId="a8">
    <w:name w:val="Основной текст Знак"/>
    <w:basedOn w:val="a0"/>
    <w:link w:val="a7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8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18FA"/>
  </w:style>
  <w:style w:type="paragraph" w:styleId="a6">
    <w:name w:val="List Paragraph"/>
    <w:basedOn w:val="a"/>
    <w:uiPriority w:val="34"/>
    <w:qFormat/>
    <w:rsid w:val="008E18FA"/>
    <w:pPr>
      <w:ind w:left="720"/>
      <w:contextualSpacing/>
    </w:pPr>
  </w:style>
  <w:style w:type="paragraph" w:styleId="a7">
    <w:name w:val="Body Text"/>
    <w:basedOn w:val="a"/>
    <w:link w:val="a8"/>
    <w:rsid w:val="008E18FA"/>
    <w:pPr>
      <w:spacing w:after="120"/>
    </w:pPr>
  </w:style>
  <w:style w:type="character" w:customStyle="1" w:styleId="a8">
    <w:name w:val="Основной текст Знак"/>
    <w:basedOn w:val="a0"/>
    <w:link w:val="a7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8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DegtyarevaEV</dc:creator>
  <cp:lastModifiedBy>Student</cp:lastModifiedBy>
  <cp:revision>2</cp:revision>
  <dcterms:created xsi:type="dcterms:W3CDTF">2019-11-29T13:48:00Z</dcterms:created>
  <dcterms:modified xsi:type="dcterms:W3CDTF">2019-12-18T12:41:00Z</dcterms:modified>
</cp:coreProperties>
</file>